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34CC96" w14:textId="23F00346" w:rsidR="002E2564" w:rsidRDefault="006E42A4">
      <w:r>
        <w:rPr>
          <w:noProof/>
        </w:rPr>
        <w:drawing>
          <wp:anchor distT="0" distB="0" distL="114300" distR="114300" simplePos="0" relativeHeight="251670016" behindDoc="0" locked="0" layoutInCell="1" allowOverlap="1" wp14:anchorId="62548162" wp14:editId="01DA9460">
            <wp:simplePos x="0" y="0"/>
            <wp:positionH relativeFrom="column">
              <wp:posOffset>54596</wp:posOffset>
            </wp:positionH>
            <wp:positionV relativeFrom="paragraph">
              <wp:posOffset>-640080</wp:posOffset>
            </wp:positionV>
            <wp:extent cx="1870710" cy="187071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0710" cy="1870710"/>
                    </a:xfrm>
                    <a:prstGeom prst="rect">
                      <a:avLst/>
                    </a:prstGeom>
                    <a:noFill/>
                    <a:ln>
                      <a:noFill/>
                    </a:ln>
                  </pic:spPr>
                </pic:pic>
              </a:graphicData>
            </a:graphic>
          </wp:anchor>
        </w:drawing>
      </w:r>
      <w:r w:rsidR="005A74BD">
        <w:rPr>
          <w:noProof/>
          <w:lang w:eastAsia="ru-RU"/>
        </w:rPr>
        <mc:AlternateContent>
          <mc:Choice Requires="wps">
            <w:drawing>
              <wp:anchor distT="0" distB="0" distL="114300" distR="114300" simplePos="0" relativeHeight="251654656" behindDoc="0" locked="0" layoutInCell="1" allowOverlap="1" wp14:anchorId="25BC9508" wp14:editId="06D932BF">
                <wp:simplePos x="0" y="0"/>
                <wp:positionH relativeFrom="column">
                  <wp:posOffset>1263133</wp:posOffset>
                </wp:positionH>
                <wp:positionV relativeFrom="paragraph">
                  <wp:posOffset>-75565</wp:posOffset>
                </wp:positionV>
                <wp:extent cx="4705350" cy="999461"/>
                <wp:effectExtent l="38100" t="57150" r="57150" b="48895"/>
                <wp:wrapNone/>
                <wp:docPr id="1" name="Прямоугольник с двумя вырезанными противолежащими углами 1"/>
                <wp:cNvGraphicFramePr/>
                <a:graphic xmlns:a="http://schemas.openxmlformats.org/drawingml/2006/main">
                  <a:graphicData uri="http://schemas.microsoft.com/office/word/2010/wordprocessingShape">
                    <wps:wsp>
                      <wps:cNvSpPr/>
                      <wps:spPr>
                        <a:xfrm>
                          <a:off x="0" y="0"/>
                          <a:ext cx="4705350" cy="999461"/>
                        </a:xfrm>
                        <a:custGeom>
                          <a:avLst/>
                          <a:gdLst>
                            <a:gd name="connsiteX0" fmla="*/ 0 w 4705350"/>
                            <a:gd name="connsiteY0" fmla="*/ 0 h 999461"/>
                            <a:gd name="connsiteX1" fmla="*/ 648396 w 4705350"/>
                            <a:gd name="connsiteY1" fmla="*/ 0 h 999461"/>
                            <a:gd name="connsiteX2" fmla="*/ 1387567 w 4705350"/>
                            <a:gd name="connsiteY2" fmla="*/ 0 h 999461"/>
                            <a:gd name="connsiteX3" fmla="*/ 2081350 w 4705350"/>
                            <a:gd name="connsiteY3" fmla="*/ 0 h 999461"/>
                            <a:gd name="connsiteX4" fmla="*/ 2775134 w 4705350"/>
                            <a:gd name="connsiteY4" fmla="*/ 0 h 999461"/>
                            <a:gd name="connsiteX5" fmla="*/ 3378142 w 4705350"/>
                            <a:gd name="connsiteY5" fmla="*/ 0 h 999461"/>
                            <a:gd name="connsiteX6" fmla="*/ 4538770 w 4705350"/>
                            <a:gd name="connsiteY6" fmla="*/ 0 h 999461"/>
                            <a:gd name="connsiteX7" fmla="*/ 4705350 w 4705350"/>
                            <a:gd name="connsiteY7" fmla="*/ 166580 h 999461"/>
                            <a:gd name="connsiteX8" fmla="*/ 4705350 w 4705350"/>
                            <a:gd name="connsiteY8" fmla="*/ 566363 h 999461"/>
                            <a:gd name="connsiteX9" fmla="*/ 4705350 w 4705350"/>
                            <a:gd name="connsiteY9" fmla="*/ 999461 h 999461"/>
                            <a:gd name="connsiteX10" fmla="*/ 4705350 w 4705350"/>
                            <a:gd name="connsiteY10" fmla="*/ 999461 h 999461"/>
                            <a:gd name="connsiteX11" fmla="*/ 4056954 w 4705350"/>
                            <a:gd name="connsiteY11" fmla="*/ 999461 h 999461"/>
                            <a:gd name="connsiteX12" fmla="*/ 3363171 w 4705350"/>
                            <a:gd name="connsiteY12" fmla="*/ 999461 h 999461"/>
                            <a:gd name="connsiteX13" fmla="*/ 2669387 w 4705350"/>
                            <a:gd name="connsiteY13" fmla="*/ 999461 h 999461"/>
                            <a:gd name="connsiteX14" fmla="*/ 1975604 w 4705350"/>
                            <a:gd name="connsiteY14" fmla="*/ 999461 h 999461"/>
                            <a:gd name="connsiteX15" fmla="*/ 1372596 w 4705350"/>
                            <a:gd name="connsiteY15" fmla="*/ 999461 h 999461"/>
                            <a:gd name="connsiteX16" fmla="*/ 860363 w 4705350"/>
                            <a:gd name="connsiteY16" fmla="*/ 999461 h 999461"/>
                            <a:gd name="connsiteX17" fmla="*/ 166580 w 4705350"/>
                            <a:gd name="connsiteY17" fmla="*/ 999461 h 999461"/>
                            <a:gd name="connsiteX18" fmla="*/ 0 w 4705350"/>
                            <a:gd name="connsiteY18" fmla="*/ 832881 h 999461"/>
                            <a:gd name="connsiteX19" fmla="*/ 0 w 4705350"/>
                            <a:gd name="connsiteY19" fmla="*/ 433098 h 999461"/>
                            <a:gd name="connsiteX20" fmla="*/ 0 w 4705350"/>
                            <a:gd name="connsiteY20" fmla="*/ 0 h 9994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4705350" h="999461" fill="none" extrusionOk="0">
                              <a:moveTo>
                                <a:pt x="0" y="0"/>
                              </a:moveTo>
                              <a:cubicBezTo>
                                <a:pt x="194542" y="-29495"/>
                                <a:pt x="329155" y="-27286"/>
                                <a:pt x="648396" y="0"/>
                              </a:cubicBezTo>
                              <a:cubicBezTo>
                                <a:pt x="967637" y="27286"/>
                                <a:pt x="1181631" y="23051"/>
                                <a:pt x="1387567" y="0"/>
                              </a:cubicBezTo>
                              <a:cubicBezTo>
                                <a:pt x="1593503" y="-23051"/>
                                <a:pt x="1887296" y="-23350"/>
                                <a:pt x="2081350" y="0"/>
                              </a:cubicBezTo>
                              <a:cubicBezTo>
                                <a:pt x="2275404" y="23350"/>
                                <a:pt x="2627036" y="32293"/>
                                <a:pt x="2775134" y="0"/>
                              </a:cubicBezTo>
                              <a:cubicBezTo>
                                <a:pt x="2923232" y="-32293"/>
                                <a:pt x="3242495" y="28268"/>
                                <a:pt x="3378142" y="0"/>
                              </a:cubicBezTo>
                              <a:cubicBezTo>
                                <a:pt x="3513789" y="-28268"/>
                                <a:pt x="4040388" y="4343"/>
                                <a:pt x="4538770" y="0"/>
                              </a:cubicBezTo>
                              <a:cubicBezTo>
                                <a:pt x="4582675" y="32467"/>
                                <a:pt x="4654051" y="99381"/>
                                <a:pt x="4705350" y="166580"/>
                              </a:cubicBezTo>
                              <a:cubicBezTo>
                                <a:pt x="4689741" y="341212"/>
                                <a:pt x="4717324" y="420327"/>
                                <a:pt x="4705350" y="566363"/>
                              </a:cubicBezTo>
                              <a:cubicBezTo>
                                <a:pt x="4693376" y="712399"/>
                                <a:pt x="4690840" y="831957"/>
                                <a:pt x="4705350" y="999461"/>
                              </a:cubicBezTo>
                              <a:lnTo>
                                <a:pt x="4705350" y="999461"/>
                              </a:lnTo>
                              <a:cubicBezTo>
                                <a:pt x="4461046" y="991128"/>
                                <a:pt x="4324750" y="983037"/>
                                <a:pt x="4056954" y="999461"/>
                              </a:cubicBezTo>
                              <a:cubicBezTo>
                                <a:pt x="3789158" y="1015885"/>
                                <a:pt x="3678996" y="968346"/>
                                <a:pt x="3363171" y="999461"/>
                              </a:cubicBezTo>
                              <a:cubicBezTo>
                                <a:pt x="3047346" y="1030576"/>
                                <a:pt x="2868031" y="992457"/>
                                <a:pt x="2669387" y="999461"/>
                              </a:cubicBezTo>
                              <a:cubicBezTo>
                                <a:pt x="2470743" y="1006465"/>
                                <a:pt x="2160062" y="991048"/>
                                <a:pt x="1975604" y="999461"/>
                              </a:cubicBezTo>
                              <a:cubicBezTo>
                                <a:pt x="1791146" y="1007874"/>
                                <a:pt x="1631105" y="989289"/>
                                <a:pt x="1372596" y="999461"/>
                              </a:cubicBezTo>
                              <a:cubicBezTo>
                                <a:pt x="1114087" y="1009633"/>
                                <a:pt x="1044186" y="1015454"/>
                                <a:pt x="860363" y="999461"/>
                              </a:cubicBezTo>
                              <a:cubicBezTo>
                                <a:pt x="676540" y="983468"/>
                                <a:pt x="332156" y="1023618"/>
                                <a:pt x="166580" y="999461"/>
                              </a:cubicBezTo>
                              <a:cubicBezTo>
                                <a:pt x="83756" y="930401"/>
                                <a:pt x="35492" y="874165"/>
                                <a:pt x="0" y="832881"/>
                              </a:cubicBezTo>
                              <a:cubicBezTo>
                                <a:pt x="-15312" y="654463"/>
                                <a:pt x="2711" y="587697"/>
                                <a:pt x="0" y="433098"/>
                              </a:cubicBezTo>
                              <a:cubicBezTo>
                                <a:pt x="-2711" y="278499"/>
                                <a:pt x="15180" y="170774"/>
                                <a:pt x="0" y="0"/>
                              </a:cubicBezTo>
                              <a:close/>
                            </a:path>
                            <a:path w="4705350" h="999461" stroke="0" extrusionOk="0">
                              <a:moveTo>
                                <a:pt x="0" y="0"/>
                              </a:moveTo>
                              <a:cubicBezTo>
                                <a:pt x="193218" y="-10333"/>
                                <a:pt x="343323" y="1827"/>
                                <a:pt x="557620" y="0"/>
                              </a:cubicBezTo>
                              <a:cubicBezTo>
                                <a:pt x="771917" y="-1827"/>
                                <a:pt x="931557" y="-7038"/>
                                <a:pt x="1160628" y="0"/>
                              </a:cubicBezTo>
                              <a:cubicBezTo>
                                <a:pt x="1389699" y="7038"/>
                                <a:pt x="1491312" y="28970"/>
                                <a:pt x="1763636" y="0"/>
                              </a:cubicBezTo>
                              <a:cubicBezTo>
                                <a:pt x="2035960" y="-28970"/>
                                <a:pt x="2113603" y="-1282"/>
                                <a:pt x="2457420" y="0"/>
                              </a:cubicBezTo>
                              <a:cubicBezTo>
                                <a:pt x="2801237" y="1282"/>
                                <a:pt x="2975843" y="4144"/>
                                <a:pt x="3151203" y="0"/>
                              </a:cubicBezTo>
                              <a:cubicBezTo>
                                <a:pt x="3326563" y="-4144"/>
                                <a:pt x="3648971" y="1506"/>
                                <a:pt x="3799599" y="0"/>
                              </a:cubicBezTo>
                              <a:cubicBezTo>
                                <a:pt x="3950227" y="-1506"/>
                                <a:pt x="4205431" y="8306"/>
                                <a:pt x="4538770" y="0"/>
                              </a:cubicBezTo>
                              <a:cubicBezTo>
                                <a:pt x="4622903" y="72223"/>
                                <a:pt x="4659255" y="128478"/>
                                <a:pt x="4705350" y="166580"/>
                              </a:cubicBezTo>
                              <a:cubicBezTo>
                                <a:pt x="4696720" y="287865"/>
                                <a:pt x="4720364" y="400153"/>
                                <a:pt x="4705350" y="591349"/>
                              </a:cubicBezTo>
                              <a:cubicBezTo>
                                <a:pt x="4690336" y="782545"/>
                                <a:pt x="4706336" y="883482"/>
                                <a:pt x="4705350" y="999461"/>
                              </a:cubicBezTo>
                              <a:lnTo>
                                <a:pt x="4705350" y="999461"/>
                              </a:lnTo>
                              <a:cubicBezTo>
                                <a:pt x="4570556" y="1002251"/>
                                <a:pt x="4303031" y="986361"/>
                                <a:pt x="4147730" y="999461"/>
                              </a:cubicBezTo>
                              <a:cubicBezTo>
                                <a:pt x="3992429" y="1012561"/>
                                <a:pt x="3704417" y="1033207"/>
                                <a:pt x="3453946" y="999461"/>
                              </a:cubicBezTo>
                              <a:cubicBezTo>
                                <a:pt x="3203475" y="965715"/>
                                <a:pt x="3177729" y="997403"/>
                                <a:pt x="2941714" y="999461"/>
                              </a:cubicBezTo>
                              <a:cubicBezTo>
                                <a:pt x="2705699" y="1001519"/>
                                <a:pt x="2578171" y="979460"/>
                                <a:pt x="2429481" y="999461"/>
                              </a:cubicBezTo>
                              <a:cubicBezTo>
                                <a:pt x="2280791" y="1019462"/>
                                <a:pt x="1887691" y="1011757"/>
                                <a:pt x="1690310" y="999461"/>
                              </a:cubicBezTo>
                              <a:cubicBezTo>
                                <a:pt x="1492929" y="987165"/>
                                <a:pt x="1323910" y="967881"/>
                                <a:pt x="1041914" y="999461"/>
                              </a:cubicBezTo>
                              <a:cubicBezTo>
                                <a:pt x="759918" y="1031041"/>
                                <a:pt x="404024" y="987025"/>
                                <a:pt x="166580" y="999461"/>
                              </a:cubicBezTo>
                              <a:cubicBezTo>
                                <a:pt x="95151" y="932640"/>
                                <a:pt x="40768" y="887793"/>
                                <a:pt x="0" y="832881"/>
                              </a:cubicBezTo>
                              <a:cubicBezTo>
                                <a:pt x="18253" y="669103"/>
                                <a:pt x="-5385" y="513893"/>
                                <a:pt x="0" y="416441"/>
                              </a:cubicBezTo>
                              <a:cubicBezTo>
                                <a:pt x="5385" y="318989"/>
                                <a:pt x="-487" y="154911"/>
                                <a:pt x="0" y="0"/>
                              </a:cubicBezTo>
                              <a:close/>
                            </a:path>
                          </a:pathLst>
                        </a:custGeom>
                        <a:solidFill>
                          <a:srgbClr val="AA3F3C"/>
                        </a:solidFill>
                        <a:ln w="57150">
                          <a:gradFill flip="none" rotWithShape="1">
                            <a:gsLst>
                              <a:gs pos="0">
                                <a:schemeClr val="accent6">
                                  <a:lumMod val="67000"/>
                                </a:schemeClr>
                              </a:gs>
                              <a:gs pos="48000">
                                <a:schemeClr val="accent6">
                                  <a:lumMod val="97000"/>
                                  <a:lumOff val="3000"/>
                                </a:schemeClr>
                              </a:gs>
                              <a:gs pos="100000">
                                <a:schemeClr val="accent6">
                                  <a:lumMod val="60000"/>
                                  <a:lumOff val="40000"/>
                                </a:schemeClr>
                              </a:gs>
                            </a:gsLst>
                            <a:lin ang="16200000" scaled="1"/>
                            <a:tileRect/>
                          </a:gradFill>
                          <a:prstDash val="solid"/>
                          <a:extLst>
                            <a:ext uri="{C807C97D-BFC1-408E-A445-0C87EB9F89A2}">
                              <ask:lineSketchStyleProps xmlns:ask="http://schemas.microsoft.com/office/drawing/2018/sketchyshapes" sd="240444437">
                                <a:prstGeom prst="snip2DiagRect">
                                  <a:avLst/>
                                </a:prstGeom>
                                <ask:type>
                                  <ask:lineSketchFreehand/>
                                </ask:type>
                              </ask:lineSketchStyleProps>
                            </a:ext>
                          </a:extLst>
                        </a:ln>
                        <a:effectLst>
                          <a:softEdge rad="12700"/>
                        </a:effectLst>
                      </wps:spPr>
                      <wps:style>
                        <a:lnRef idx="2">
                          <a:schemeClr val="accent1">
                            <a:shade val="50000"/>
                          </a:schemeClr>
                        </a:lnRef>
                        <a:fillRef idx="1">
                          <a:schemeClr val="accent1"/>
                        </a:fillRef>
                        <a:effectRef idx="0">
                          <a:schemeClr val="accent1"/>
                        </a:effectRef>
                        <a:fontRef idx="minor">
                          <a:schemeClr val="lt1"/>
                        </a:fontRef>
                      </wps:style>
                      <wps:txbx>
                        <w:txbxContent>
                          <w:p w14:paraId="03A219F1" w14:textId="77777777" w:rsidR="002E2564" w:rsidRPr="005A74BD" w:rsidRDefault="00862904" w:rsidP="002E2564">
                            <w:pPr>
                              <w:spacing w:after="0"/>
                              <w:jc w:val="right"/>
                              <w:rPr>
                                <w:rFonts w:ascii="Arial Black" w:hAnsi="Arial Black" w:cs="Times New Roman"/>
                                <w:b/>
                                <w:bCs/>
                                <w:noProof/>
                                <w:color w:val="FFFFFF" w:themeColor="background1"/>
                                <w:sz w:val="36"/>
                                <w:szCs w:val="20"/>
                              </w:rPr>
                            </w:pPr>
                            <w:sdt>
                              <w:sdtPr>
                                <w:rPr>
                                  <w:rFonts w:ascii="Arial Black" w:hAnsi="Arial Black" w:cs="Times New Roman"/>
                                  <w:b/>
                                  <w:bCs/>
                                  <w:noProof/>
                                  <w:color w:val="FFFFFF" w:themeColor="background1"/>
                                  <w:sz w:val="36"/>
                                  <w:szCs w:val="20"/>
                                </w:rPr>
                                <w:alias w:val="Введите свое имя:"/>
                                <w:tag w:val="Введите свое имя:"/>
                                <w:id w:val="-471214759"/>
                                <w:placeholder>
                                  <w:docPart w:val="5B71D896D78A435C8AE216E4E67C977A"/>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2E2564" w:rsidRPr="005A74BD">
                                  <w:rPr>
                                    <w:rFonts w:ascii="Arial Black" w:hAnsi="Arial Black" w:cs="Times New Roman"/>
                                    <w:b/>
                                    <w:bCs/>
                                    <w:noProof/>
                                    <w:color w:val="FFFFFF" w:themeColor="background1"/>
                                    <w:sz w:val="36"/>
                                    <w:szCs w:val="20"/>
                                  </w:rPr>
                                  <w:t>ВАШИ ДЕТИ – ОЛИМПИАДНИКИ</w:t>
                                </w:r>
                              </w:sdtContent>
                            </w:sdt>
                          </w:p>
                          <w:p w14:paraId="7CC9EEDD" w14:textId="77777777" w:rsidR="002E2564" w:rsidRDefault="002E2564" w:rsidP="002E2564">
                            <w:pPr>
                              <w:jc w:val="right"/>
                            </w:pPr>
                            <w:r w:rsidRPr="00436954">
                              <w:rPr>
                                <w:rFonts w:ascii="Times New Roman" w:hAnsi="Times New Roman" w:cs="Times New Roman"/>
                                <w:i/>
                                <w:iCs/>
                                <w:noProof/>
                                <w:color w:val="FFFFFF" w:themeColor="background1"/>
                                <w:sz w:val="28"/>
                                <w:szCs w:val="36"/>
                                <w:lang w:bidi="ru-RU"/>
                              </w:rPr>
                              <w:t>Как помочь ребёнку поступить в вуз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C9508" id="Прямоугольник с двумя вырезанными противолежащими углами 1" o:spid="_x0000_s1026" style="position:absolute;margin-left:99.45pt;margin-top:-5.95pt;width:370.5pt;height:7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05350,99946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" adj="-11796480,,5400" path="m,l4538770,r166580,166580l4705350,999461r,l166580,999461,,832881,,xe" fillcolor="#aa3f3c" strokeweight="4.5pt">
                <v:stroke joinstyle="miter"/>
                <v:formulas/>
                <v:path arrowok="t" o:connecttype="custom" o:connectlocs="0,0;4538770,0;4705350,166580;4705350,999461;4705350,999461;166580,999461;0,832881;0,0" o:connectangles="0,0,0,0,0,0,0,0" textboxrect="0,0,4705350,999461"/>
                <v:textbox>
                  <w:txbxContent>
                    <w:p w14:paraId="03A219F1" w14:textId="77777777" w:rsidR="002E2564" w:rsidRPr="005A74BD" w:rsidRDefault="00862904" w:rsidP="002E2564">
                      <w:pPr>
                        <w:spacing w:after="0"/>
                        <w:jc w:val="right"/>
                        <w:rPr>
                          <w:rFonts w:ascii="Arial Black" w:hAnsi="Arial Black" w:cs="Times New Roman"/>
                          <w:b/>
                          <w:bCs/>
                          <w:noProof/>
                          <w:color w:val="FFFFFF" w:themeColor="background1"/>
                          <w:sz w:val="36"/>
                          <w:szCs w:val="20"/>
                        </w:rPr>
                      </w:pPr>
                      <w:sdt>
                        <w:sdtPr>
                          <w:rPr>
                            <w:rFonts w:ascii="Arial Black" w:hAnsi="Arial Black" w:cs="Times New Roman"/>
                            <w:b/>
                            <w:bCs/>
                            <w:noProof/>
                            <w:color w:val="FFFFFF" w:themeColor="background1"/>
                            <w:sz w:val="36"/>
                            <w:szCs w:val="20"/>
                          </w:rPr>
                          <w:alias w:val="Введите свое имя:"/>
                          <w:tag w:val="Введите свое имя:"/>
                          <w:id w:val="-471214759"/>
                          <w:placeholder>
                            <w:docPart w:val="5B71D896D78A435C8AE216E4E67C977A"/>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2E2564" w:rsidRPr="005A74BD">
                            <w:rPr>
                              <w:rFonts w:ascii="Arial Black" w:hAnsi="Arial Black" w:cs="Times New Roman"/>
                              <w:b/>
                              <w:bCs/>
                              <w:noProof/>
                              <w:color w:val="FFFFFF" w:themeColor="background1"/>
                              <w:sz w:val="36"/>
                              <w:szCs w:val="20"/>
                            </w:rPr>
                            <w:t>ВАШИ ДЕТИ – ОЛИМПИАДНИКИ</w:t>
                          </w:r>
                        </w:sdtContent>
                      </w:sdt>
                    </w:p>
                    <w:p w14:paraId="7CC9EEDD" w14:textId="77777777" w:rsidR="002E2564" w:rsidRDefault="002E2564" w:rsidP="002E2564">
                      <w:pPr>
                        <w:jc w:val="right"/>
                      </w:pPr>
                      <w:r w:rsidRPr="00436954">
                        <w:rPr>
                          <w:rFonts w:ascii="Times New Roman" w:hAnsi="Times New Roman" w:cs="Times New Roman"/>
                          <w:i/>
                          <w:iCs/>
                          <w:noProof/>
                          <w:color w:val="FFFFFF" w:themeColor="background1"/>
                          <w:sz w:val="28"/>
                          <w:szCs w:val="36"/>
                          <w:lang w:bidi="ru-RU"/>
                        </w:rPr>
                        <w:t>Как помочь ребёнку поступить в вуз</w:t>
                      </w:r>
                    </w:p>
                  </w:txbxContent>
                </v:textbox>
              </v:shape>
            </w:pict>
          </mc:Fallback>
        </mc:AlternateContent>
      </w:r>
    </w:p>
    <w:p w14:paraId="04993AB0" w14:textId="77777777" w:rsidR="002E2564" w:rsidRDefault="002E2564"/>
    <w:p w14:paraId="056D1B27" w14:textId="77777777" w:rsidR="002E2564" w:rsidRDefault="002E2564"/>
    <w:tbl>
      <w:tblPr>
        <w:tblStyle w:val="a5"/>
        <w:tblW w:w="10309"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8051"/>
      </w:tblGrid>
      <w:tr w:rsidR="002E2564" w14:paraId="1613CF21" w14:textId="77777777" w:rsidTr="001D6190">
        <w:tc>
          <w:tcPr>
            <w:tcW w:w="2258" w:type="dxa"/>
          </w:tcPr>
          <w:p w14:paraId="45B76545" w14:textId="1200CD6A" w:rsidR="002E2564" w:rsidRDefault="002E2564" w:rsidP="002E2564"/>
          <w:p w14:paraId="27B4E146" w14:textId="77777777" w:rsidR="00214B43" w:rsidRDefault="00214B43" w:rsidP="002E2564">
            <w:pPr>
              <w:rPr>
                <w:rFonts w:ascii="Franklin Gothic Heavy" w:eastAsiaTheme="majorEastAsia" w:hAnsi="Franklin Gothic Heavy" w:cstheme="majorBidi"/>
                <w:caps/>
                <w:noProof/>
                <w:sz w:val="24"/>
                <w:szCs w:val="24"/>
              </w:rPr>
            </w:pPr>
          </w:p>
          <w:p w14:paraId="61331205" w14:textId="77777777" w:rsidR="00214B43" w:rsidRDefault="00214B43" w:rsidP="002E2564">
            <w:pPr>
              <w:rPr>
                <w:rFonts w:ascii="Franklin Gothic Heavy" w:eastAsiaTheme="majorEastAsia" w:hAnsi="Franklin Gothic Heavy" w:cstheme="majorBidi"/>
                <w:caps/>
                <w:noProof/>
                <w:sz w:val="24"/>
                <w:szCs w:val="24"/>
              </w:rPr>
            </w:pPr>
          </w:p>
          <w:p w14:paraId="6920FF54" w14:textId="77777777" w:rsidR="002E2564" w:rsidRPr="006E42A4" w:rsidRDefault="002E2564" w:rsidP="00214B43">
            <w:pPr>
              <w:rPr>
                <w:rFonts w:ascii="Franklin Gothic Heavy" w:eastAsiaTheme="majorEastAsia" w:hAnsi="Franklin Gothic Heavy" w:cstheme="majorBidi"/>
                <w:caps/>
                <w:noProof/>
                <w:sz w:val="24"/>
                <w:szCs w:val="24"/>
              </w:rPr>
            </w:pPr>
            <w:r w:rsidRPr="006E42A4">
              <w:rPr>
                <w:rFonts w:ascii="Franklin Gothic Heavy" w:eastAsiaTheme="majorEastAsia" w:hAnsi="Franklin Gothic Heavy" w:cstheme="majorBidi"/>
                <w:caps/>
                <w:noProof/>
                <w:sz w:val="24"/>
                <w:szCs w:val="24"/>
              </w:rPr>
              <w:t>ДАРЬЯ ИВАШКО</w:t>
            </w:r>
          </w:p>
          <w:p w14:paraId="31F022F1" w14:textId="77777777" w:rsidR="002E2564" w:rsidRPr="006E42A4" w:rsidRDefault="00214B43" w:rsidP="00214B43">
            <w:pPr>
              <w:spacing w:line="276" w:lineRule="auto"/>
              <w:rPr>
                <w:rFonts w:ascii="Times New Roman" w:hAnsi="Times New Roman" w:cs="Times New Roman"/>
                <w:noProof/>
              </w:rPr>
            </w:pPr>
            <w:r w:rsidRPr="006E42A4">
              <w:rPr>
                <w:noProof/>
                <w:lang w:eastAsia="ru-RU"/>
              </w:rPr>
              <mc:AlternateContent>
                <mc:Choice Requires="wps">
                  <w:drawing>
                    <wp:anchor distT="0" distB="0" distL="114300" distR="114300" simplePos="0" relativeHeight="251658752" behindDoc="0" locked="0" layoutInCell="1" allowOverlap="1" wp14:anchorId="00BB9ECE" wp14:editId="484B3F7C">
                      <wp:simplePos x="0" y="0"/>
                      <wp:positionH relativeFrom="column">
                        <wp:posOffset>-10957</wp:posOffset>
                      </wp:positionH>
                      <wp:positionV relativeFrom="paragraph">
                        <wp:posOffset>72390</wp:posOffset>
                      </wp:positionV>
                      <wp:extent cx="1295400" cy="0"/>
                      <wp:effectExtent l="0" t="19050" r="38100" b="3810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295400" cy="0"/>
                              </a:xfrm>
                              <a:prstGeom prst="line">
                                <a:avLst/>
                              </a:prstGeom>
                              <a:ln w="57150">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25D805D" id="Прямая соединительная линия 3" o:spid="_x0000_s1026" style="position:absolute;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pt,5.7pt" to="101.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" strokecolor="#943634 [2405]" strokeweight="4.5pt"/>
                  </w:pict>
                </mc:Fallback>
              </mc:AlternateContent>
            </w:r>
            <w:r w:rsidR="002E2564" w:rsidRPr="006E42A4">
              <w:t xml:space="preserve"> </w:t>
            </w:r>
            <w:hyperlink r:id="rId8" w:history="1">
              <w:r w:rsidR="002E2564" w:rsidRPr="006E42A4">
                <w:rPr>
                  <w:rStyle w:val="a6"/>
                  <w:rFonts w:ascii="Times New Roman" w:hAnsi="Times New Roman" w:cs="Times New Roman"/>
                  <w:noProof/>
                  <w:lang w:val="en-US"/>
                </w:rPr>
                <w:t>dpivashko</w:t>
              </w:r>
              <w:r w:rsidR="002E2564" w:rsidRPr="006E42A4">
                <w:rPr>
                  <w:rStyle w:val="a6"/>
                  <w:rFonts w:ascii="Times New Roman" w:hAnsi="Times New Roman" w:cs="Times New Roman"/>
                  <w:noProof/>
                </w:rPr>
                <w:t>@</w:t>
              </w:r>
              <w:r w:rsidR="002E2564" w:rsidRPr="006E42A4">
                <w:rPr>
                  <w:rStyle w:val="a6"/>
                  <w:rFonts w:ascii="Times New Roman" w:hAnsi="Times New Roman" w:cs="Times New Roman"/>
                  <w:noProof/>
                  <w:lang w:val="en-US"/>
                </w:rPr>
                <w:t>gmail</w:t>
              </w:r>
              <w:r w:rsidR="002E2564" w:rsidRPr="006E42A4">
                <w:rPr>
                  <w:rStyle w:val="a6"/>
                  <w:rFonts w:ascii="Times New Roman" w:hAnsi="Times New Roman" w:cs="Times New Roman"/>
                  <w:noProof/>
                </w:rPr>
                <w:t>.</w:t>
              </w:r>
              <w:r w:rsidR="002E2564" w:rsidRPr="006E42A4">
                <w:rPr>
                  <w:rStyle w:val="a6"/>
                  <w:rFonts w:ascii="Times New Roman" w:hAnsi="Times New Roman" w:cs="Times New Roman"/>
                  <w:noProof/>
                  <w:lang w:val="en-US"/>
                </w:rPr>
                <w:t>com</w:t>
              </w:r>
            </w:hyperlink>
            <w:r w:rsidR="002E2564" w:rsidRPr="006E42A4">
              <w:rPr>
                <w:rFonts w:ascii="Times New Roman" w:hAnsi="Times New Roman" w:cs="Times New Roman"/>
                <w:noProof/>
              </w:rPr>
              <w:t xml:space="preserve"> </w:t>
            </w:r>
          </w:p>
          <w:p w14:paraId="647940D4" w14:textId="77777777" w:rsidR="002E2564" w:rsidRPr="006E42A4" w:rsidRDefault="002E2564" w:rsidP="00214B43">
            <w:pPr>
              <w:spacing w:line="276" w:lineRule="auto"/>
              <w:rPr>
                <w:rFonts w:ascii="Times New Roman" w:hAnsi="Times New Roman" w:cs="Times New Roman"/>
                <w:noProof/>
              </w:rPr>
            </w:pPr>
            <w:r w:rsidRPr="006E42A4">
              <w:rPr>
                <w:rFonts w:ascii="Times New Roman" w:hAnsi="Times New Roman" w:cs="Times New Roman"/>
                <w:noProof/>
              </w:rPr>
              <w:t>+7(916)098-98-24</w:t>
            </w:r>
          </w:p>
          <w:p w14:paraId="1AB8F795" w14:textId="77777777" w:rsidR="002E2564" w:rsidRDefault="002E2564"/>
        </w:tc>
        <w:tc>
          <w:tcPr>
            <w:tcW w:w="8051" w:type="dxa"/>
          </w:tcPr>
          <w:p w14:paraId="44FEDE8E" w14:textId="77777777" w:rsidR="002E2564" w:rsidRDefault="002E2564"/>
          <w:p w14:paraId="00ACB5BF" w14:textId="77777777" w:rsidR="00214B43" w:rsidRDefault="00214B43" w:rsidP="002E2564">
            <w:pPr>
              <w:rPr>
                <w:rFonts w:ascii="Franklin Gothic Heavy" w:eastAsiaTheme="majorEastAsia" w:hAnsi="Franklin Gothic Heavy" w:cstheme="majorBidi"/>
                <w:caps/>
                <w:noProof/>
                <w:sz w:val="24"/>
                <w:szCs w:val="24"/>
              </w:rPr>
            </w:pPr>
          </w:p>
          <w:p w14:paraId="7CC510C9" w14:textId="77777777" w:rsidR="00214B43" w:rsidRDefault="00214B43" w:rsidP="002E2564">
            <w:pPr>
              <w:rPr>
                <w:rFonts w:ascii="Franklin Gothic Heavy" w:eastAsiaTheme="majorEastAsia" w:hAnsi="Franklin Gothic Heavy" w:cstheme="majorBidi"/>
                <w:caps/>
                <w:noProof/>
                <w:sz w:val="24"/>
                <w:szCs w:val="24"/>
              </w:rPr>
            </w:pPr>
          </w:p>
          <w:p w14:paraId="2F21FC43" w14:textId="77777777" w:rsidR="002E2564" w:rsidRDefault="002E2564" w:rsidP="00214B43">
            <w:pPr>
              <w:ind w:left="317"/>
              <w:rPr>
                <w:rFonts w:ascii="Franklin Gothic Heavy" w:eastAsiaTheme="majorEastAsia" w:hAnsi="Franklin Gothic Heavy" w:cstheme="majorBidi"/>
                <w:caps/>
                <w:noProof/>
                <w:sz w:val="24"/>
                <w:szCs w:val="24"/>
              </w:rPr>
            </w:pPr>
            <w:r>
              <w:rPr>
                <w:rFonts w:ascii="Franklin Gothic Heavy" w:eastAsiaTheme="majorEastAsia" w:hAnsi="Franklin Gothic Heavy" w:cstheme="majorBidi"/>
                <w:caps/>
                <w:noProof/>
                <w:sz w:val="24"/>
                <w:szCs w:val="24"/>
              </w:rPr>
              <w:t>РОДИТЕЛЯМ СТАРШЕКЛАССНИКОВ</w:t>
            </w:r>
          </w:p>
          <w:p w14:paraId="45D7647D" w14:textId="77777777" w:rsidR="002E2564" w:rsidRDefault="00214B43" w:rsidP="00214B43">
            <w:pPr>
              <w:ind w:left="317"/>
              <w:rPr>
                <w:rFonts w:ascii="Franklin Gothic Heavy" w:eastAsiaTheme="majorEastAsia" w:hAnsi="Franklin Gothic Heavy" w:cstheme="majorBidi"/>
                <w:caps/>
                <w:noProof/>
                <w:sz w:val="24"/>
                <w:szCs w:val="24"/>
              </w:rPr>
            </w:pPr>
            <w:r>
              <w:rPr>
                <w:noProof/>
                <w:lang w:eastAsia="ru-RU"/>
              </w:rPr>
              <mc:AlternateContent>
                <mc:Choice Requires="wps">
                  <w:drawing>
                    <wp:anchor distT="0" distB="0" distL="114300" distR="114300" simplePos="0" relativeHeight="251664384" behindDoc="0" locked="0" layoutInCell="1" allowOverlap="1" wp14:anchorId="6A404A3A" wp14:editId="54866292">
                      <wp:simplePos x="0" y="0"/>
                      <wp:positionH relativeFrom="column">
                        <wp:posOffset>203835</wp:posOffset>
                      </wp:positionH>
                      <wp:positionV relativeFrom="paragraph">
                        <wp:posOffset>64770</wp:posOffset>
                      </wp:positionV>
                      <wp:extent cx="2505075" cy="0"/>
                      <wp:effectExtent l="0" t="19050" r="47625" b="3810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2505075" cy="0"/>
                              </a:xfrm>
                              <a:prstGeom prst="line">
                                <a:avLst/>
                              </a:prstGeom>
                              <a:ln w="57150">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E844E6" id="Прямая соединительная линия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5pt,5.1pt" to="213.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" strokecolor="#943634 [2405]" strokeweight="4.5pt"/>
                  </w:pict>
                </mc:Fallback>
              </mc:AlternateContent>
            </w:r>
          </w:p>
          <w:p w14:paraId="7336FA8E" w14:textId="77777777" w:rsidR="00214B43" w:rsidRDefault="00214B43" w:rsidP="00214B43">
            <w:pPr>
              <w:ind w:left="317"/>
              <w:jc w:val="both"/>
              <w:rPr>
                <w:noProof/>
              </w:rPr>
            </w:pPr>
          </w:p>
          <w:p w14:paraId="1F37100D" w14:textId="77777777" w:rsidR="002E2564" w:rsidRPr="00424EEE" w:rsidRDefault="002E2564" w:rsidP="00214B43">
            <w:pPr>
              <w:ind w:left="317"/>
              <w:jc w:val="both"/>
              <w:rPr>
                <w:rFonts w:ascii="Times New Roman" w:hAnsi="Times New Roman" w:cs="Times New Roman"/>
                <w:noProof/>
                <w:sz w:val="23"/>
                <w:szCs w:val="23"/>
              </w:rPr>
            </w:pPr>
            <w:r w:rsidRPr="00214B43">
              <w:rPr>
                <w:rFonts w:ascii="Times New Roman" w:hAnsi="Times New Roman" w:cs="Times New Roman"/>
                <w:noProof/>
                <w:sz w:val="23"/>
                <w:szCs w:val="23"/>
              </w:rPr>
              <w:t>Уважаемые родители!</w:t>
            </w:r>
          </w:p>
          <w:p w14:paraId="1E6F7CF2" w14:textId="77777777" w:rsidR="002E2564" w:rsidRPr="00214B43" w:rsidRDefault="002E2564" w:rsidP="00214B43">
            <w:pPr>
              <w:ind w:left="317"/>
              <w:jc w:val="both"/>
              <w:rPr>
                <w:rFonts w:ascii="Times New Roman" w:hAnsi="Times New Roman" w:cs="Times New Roman"/>
                <w:noProof/>
                <w:sz w:val="23"/>
                <w:szCs w:val="23"/>
              </w:rPr>
            </w:pPr>
          </w:p>
          <w:p w14:paraId="36190890" w14:textId="77777777" w:rsidR="00214B43" w:rsidRDefault="002E2564" w:rsidP="00214B43">
            <w:pPr>
              <w:ind w:left="317"/>
              <w:jc w:val="both"/>
              <w:rPr>
                <w:rFonts w:ascii="Times New Roman" w:hAnsi="Times New Roman" w:cs="Times New Roman"/>
                <w:noProof/>
                <w:sz w:val="23"/>
                <w:szCs w:val="23"/>
              </w:rPr>
            </w:pPr>
            <w:r w:rsidRPr="00214B43">
              <w:rPr>
                <w:rFonts w:ascii="Times New Roman" w:hAnsi="Times New Roman" w:cs="Times New Roman"/>
                <w:noProof/>
                <w:sz w:val="23"/>
                <w:szCs w:val="23"/>
              </w:rPr>
              <w:t>Я хотела бы кратко рассказать Вам об альтернативной траектории пост</w:t>
            </w:r>
            <w:r w:rsidR="00214B43">
              <w:rPr>
                <w:rFonts w:ascii="Times New Roman" w:hAnsi="Times New Roman" w:cs="Times New Roman"/>
                <w:noProof/>
                <w:sz w:val="23"/>
                <w:szCs w:val="23"/>
              </w:rPr>
              <w:t xml:space="preserve">упления в вуз – об олимпиадах. </w:t>
            </w:r>
          </w:p>
          <w:p w14:paraId="796A3C13" w14:textId="77777777" w:rsidR="00214B43" w:rsidRDefault="00214B43" w:rsidP="00214B43">
            <w:pPr>
              <w:ind w:left="317"/>
              <w:jc w:val="both"/>
              <w:rPr>
                <w:rFonts w:ascii="Times New Roman" w:hAnsi="Times New Roman" w:cs="Times New Roman"/>
                <w:noProof/>
                <w:sz w:val="23"/>
                <w:szCs w:val="23"/>
              </w:rPr>
            </w:pPr>
          </w:p>
          <w:p w14:paraId="7B8F94D8" w14:textId="77777777" w:rsidR="00214B43" w:rsidRPr="00214B43" w:rsidRDefault="00214B43" w:rsidP="00214B43">
            <w:pPr>
              <w:ind w:left="317"/>
              <w:jc w:val="both"/>
              <w:rPr>
                <w:rFonts w:ascii="Times New Roman" w:hAnsi="Times New Roman" w:cs="Times New Roman"/>
                <w:noProof/>
                <w:sz w:val="23"/>
                <w:szCs w:val="23"/>
              </w:rPr>
            </w:pPr>
            <w:r>
              <w:rPr>
                <w:rFonts w:ascii="Times New Roman" w:hAnsi="Times New Roman" w:cs="Times New Roman"/>
                <w:noProof/>
                <w:sz w:val="23"/>
                <w:szCs w:val="23"/>
              </w:rPr>
              <w:t>Начнём с того, что в</w:t>
            </w:r>
            <w:r w:rsidRPr="00214B43">
              <w:rPr>
                <w:rFonts w:ascii="Times New Roman" w:hAnsi="Times New Roman" w:cs="Times New Roman"/>
                <w:noProof/>
                <w:sz w:val="23"/>
                <w:szCs w:val="23"/>
              </w:rPr>
              <w:t>озможны две траектории поступления в российские университеты</w:t>
            </w:r>
            <w:r w:rsidRPr="00214B43">
              <w:rPr>
                <w:rStyle w:val="a7"/>
                <w:rFonts w:ascii="Times New Roman" w:hAnsi="Times New Roman" w:cs="Times New Roman"/>
                <w:noProof/>
                <w:sz w:val="23"/>
                <w:szCs w:val="23"/>
              </w:rPr>
              <w:footnoteReference w:id="1"/>
            </w:r>
            <w:r w:rsidRPr="00214B43">
              <w:rPr>
                <w:rFonts w:ascii="Times New Roman" w:hAnsi="Times New Roman" w:cs="Times New Roman"/>
                <w:noProof/>
                <w:sz w:val="23"/>
                <w:szCs w:val="23"/>
              </w:rPr>
              <w:t xml:space="preserve">: </w:t>
            </w:r>
          </w:p>
          <w:p w14:paraId="4E4E0AB2" w14:textId="77777777" w:rsidR="00214B43" w:rsidRPr="00214B43" w:rsidRDefault="00214B43" w:rsidP="00214B43">
            <w:pPr>
              <w:ind w:left="317"/>
              <w:jc w:val="both"/>
              <w:rPr>
                <w:rFonts w:ascii="Times New Roman" w:hAnsi="Times New Roman" w:cs="Times New Roman"/>
                <w:noProof/>
                <w:sz w:val="23"/>
                <w:szCs w:val="23"/>
              </w:rPr>
            </w:pPr>
            <w:r w:rsidRPr="00214B43">
              <w:rPr>
                <w:rFonts w:ascii="Times New Roman" w:hAnsi="Times New Roman" w:cs="Times New Roman"/>
                <w:b/>
                <w:bCs/>
                <w:noProof/>
                <w:sz w:val="23"/>
                <w:szCs w:val="23"/>
              </w:rPr>
              <w:t>Первая:</w:t>
            </w:r>
            <w:r w:rsidRPr="00214B43">
              <w:rPr>
                <w:rFonts w:ascii="Times New Roman" w:hAnsi="Times New Roman" w:cs="Times New Roman"/>
                <w:noProof/>
                <w:sz w:val="23"/>
                <w:szCs w:val="23"/>
              </w:rPr>
              <w:t xml:space="preserve"> набрать необходимое количество баллов ЕГЭ; </w:t>
            </w:r>
          </w:p>
          <w:p w14:paraId="22FD1B9E" w14:textId="77777777" w:rsidR="00214B43" w:rsidRPr="00214B43" w:rsidRDefault="00214B43" w:rsidP="00214B43">
            <w:pPr>
              <w:ind w:left="317"/>
              <w:jc w:val="both"/>
              <w:rPr>
                <w:rFonts w:ascii="Times New Roman" w:hAnsi="Times New Roman" w:cs="Times New Roman"/>
                <w:noProof/>
                <w:sz w:val="23"/>
                <w:szCs w:val="23"/>
              </w:rPr>
            </w:pPr>
            <w:r w:rsidRPr="00214B43">
              <w:rPr>
                <w:rFonts w:ascii="Times New Roman" w:hAnsi="Times New Roman" w:cs="Times New Roman"/>
                <w:b/>
                <w:bCs/>
                <w:noProof/>
                <w:sz w:val="23"/>
                <w:szCs w:val="23"/>
              </w:rPr>
              <w:t>Вторая:</w:t>
            </w:r>
            <w:r w:rsidRPr="00214B43">
              <w:rPr>
                <w:rFonts w:ascii="Times New Roman" w:hAnsi="Times New Roman" w:cs="Times New Roman"/>
                <w:noProof/>
                <w:sz w:val="23"/>
                <w:szCs w:val="23"/>
              </w:rPr>
              <w:t xml:space="preserve"> стать призером или победителем олимпиады, которая даёт льготу в конкретном вузе.</w:t>
            </w:r>
          </w:p>
          <w:p w14:paraId="631944C7" w14:textId="77777777" w:rsidR="002E2564" w:rsidRPr="00214B43" w:rsidRDefault="002E2564" w:rsidP="00214B43">
            <w:pPr>
              <w:ind w:left="317"/>
              <w:jc w:val="both"/>
              <w:rPr>
                <w:rFonts w:ascii="Times New Roman" w:hAnsi="Times New Roman" w:cs="Times New Roman"/>
                <w:noProof/>
                <w:sz w:val="23"/>
                <w:szCs w:val="23"/>
              </w:rPr>
            </w:pPr>
          </w:p>
          <w:p w14:paraId="5B7071F7" w14:textId="77777777" w:rsidR="002E2564" w:rsidRPr="00214B43" w:rsidRDefault="002E2564" w:rsidP="00214B43">
            <w:pPr>
              <w:ind w:left="317"/>
              <w:jc w:val="both"/>
              <w:rPr>
                <w:rFonts w:ascii="Times New Roman" w:hAnsi="Times New Roman" w:cs="Times New Roman"/>
                <w:noProof/>
                <w:sz w:val="23"/>
                <w:szCs w:val="23"/>
              </w:rPr>
            </w:pPr>
            <w:r w:rsidRPr="00214B43">
              <w:rPr>
                <w:rFonts w:ascii="Times New Roman" w:hAnsi="Times New Roman" w:cs="Times New Roman"/>
                <w:noProof/>
                <w:sz w:val="23"/>
                <w:szCs w:val="23"/>
              </w:rPr>
              <w:t xml:space="preserve">Миф о том, что в олимпиадах успешны только «вундеркинды», разоблачен многолетней практикой побед в олимпиадах тех, кто просто способен к </w:t>
            </w:r>
            <w:r w:rsidRPr="006E42A4">
              <w:rPr>
                <w:rFonts w:ascii="Times New Roman" w:hAnsi="Times New Roman" w:cs="Times New Roman"/>
                <w:b/>
                <w:bCs/>
                <w:i/>
                <w:iCs/>
                <w:noProof/>
                <w:color w:val="943634" w:themeColor="accent2" w:themeShade="BF"/>
                <w:sz w:val="23"/>
                <w:szCs w:val="23"/>
              </w:rPr>
              <w:t xml:space="preserve">самодисциплине </w:t>
            </w:r>
            <w:r w:rsidRPr="00214B43">
              <w:rPr>
                <w:rFonts w:ascii="Times New Roman" w:hAnsi="Times New Roman" w:cs="Times New Roman"/>
                <w:noProof/>
                <w:sz w:val="23"/>
                <w:szCs w:val="23"/>
              </w:rPr>
              <w:t xml:space="preserve">и </w:t>
            </w:r>
            <w:r w:rsidRPr="006E42A4">
              <w:rPr>
                <w:rFonts w:ascii="Times New Roman" w:hAnsi="Times New Roman" w:cs="Times New Roman"/>
                <w:b/>
                <w:bCs/>
                <w:i/>
                <w:iCs/>
                <w:noProof/>
                <w:color w:val="943634" w:themeColor="accent2" w:themeShade="BF"/>
                <w:sz w:val="23"/>
                <w:szCs w:val="23"/>
              </w:rPr>
              <w:t>усердной работе</w:t>
            </w:r>
            <w:r w:rsidRPr="00214B43">
              <w:rPr>
                <w:rFonts w:ascii="Times New Roman" w:hAnsi="Times New Roman" w:cs="Times New Roman"/>
                <w:noProof/>
                <w:sz w:val="23"/>
                <w:szCs w:val="23"/>
              </w:rPr>
              <w:t xml:space="preserve">. Пожалуй, это два самых необходимых условия участия в олимпиадах. Я еще вернусь к </w:t>
            </w:r>
            <w:r w:rsidR="001D6190">
              <w:rPr>
                <w:rFonts w:ascii="Times New Roman" w:hAnsi="Times New Roman" w:cs="Times New Roman"/>
                <w:noProof/>
                <w:sz w:val="23"/>
                <w:szCs w:val="23"/>
              </w:rPr>
              <w:t xml:space="preserve">ним </w:t>
            </w:r>
            <w:r w:rsidRPr="00214B43">
              <w:rPr>
                <w:rFonts w:ascii="Times New Roman" w:hAnsi="Times New Roman" w:cs="Times New Roman"/>
                <w:noProof/>
                <w:sz w:val="23"/>
                <w:szCs w:val="23"/>
              </w:rPr>
              <w:t>позже.</w:t>
            </w:r>
          </w:p>
          <w:p w14:paraId="03D0EB3F" w14:textId="77777777" w:rsidR="002E2564" w:rsidRPr="00214B43" w:rsidRDefault="002E2564" w:rsidP="00214B43">
            <w:pPr>
              <w:ind w:left="317"/>
              <w:jc w:val="both"/>
              <w:rPr>
                <w:rFonts w:ascii="Times New Roman" w:hAnsi="Times New Roman" w:cs="Times New Roman"/>
                <w:noProof/>
                <w:sz w:val="23"/>
                <w:szCs w:val="23"/>
              </w:rPr>
            </w:pPr>
          </w:p>
          <w:p w14:paraId="00DD938D" w14:textId="77777777" w:rsidR="002E2564" w:rsidRPr="00214B43" w:rsidRDefault="002E2564" w:rsidP="00214B43">
            <w:pPr>
              <w:ind w:left="317"/>
              <w:jc w:val="both"/>
              <w:rPr>
                <w:rFonts w:ascii="Times New Roman" w:hAnsi="Times New Roman" w:cs="Times New Roman"/>
                <w:noProof/>
                <w:sz w:val="23"/>
                <w:szCs w:val="23"/>
              </w:rPr>
            </w:pPr>
            <w:r w:rsidRPr="00214B43">
              <w:rPr>
                <w:rFonts w:ascii="Times New Roman" w:hAnsi="Times New Roman" w:cs="Times New Roman"/>
                <w:noProof/>
                <w:sz w:val="23"/>
                <w:szCs w:val="23"/>
              </w:rPr>
              <w:t>Олимпиады бывают двух типов:</w:t>
            </w:r>
          </w:p>
          <w:p w14:paraId="4F723C86" w14:textId="63EBF0D1" w:rsidR="002E2564" w:rsidRPr="00214B43" w:rsidRDefault="002E2564" w:rsidP="001D6190">
            <w:pPr>
              <w:pStyle w:val="aa"/>
              <w:numPr>
                <w:ilvl w:val="0"/>
                <w:numId w:val="2"/>
              </w:numPr>
              <w:ind w:left="884" w:hanging="425"/>
              <w:jc w:val="both"/>
              <w:rPr>
                <w:rFonts w:cs="Times New Roman"/>
                <w:noProof/>
                <w:sz w:val="23"/>
                <w:szCs w:val="23"/>
              </w:rPr>
            </w:pPr>
            <w:r w:rsidRPr="00214B43">
              <w:rPr>
                <w:rFonts w:cs="Times New Roman"/>
                <w:noProof/>
                <w:sz w:val="23"/>
                <w:szCs w:val="23"/>
              </w:rPr>
              <w:t>всероссийская олимпиада школьников (ВсОШ) – та самая, которую</w:t>
            </w:r>
            <w:r w:rsidR="001D6190">
              <w:rPr>
                <w:rFonts w:cs="Times New Roman"/>
                <w:noProof/>
                <w:sz w:val="23"/>
                <w:szCs w:val="23"/>
              </w:rPr>
              <w:t xml:space="preserve">    </w:t>
            </w:r>
            <w:r w:rsidRPr="00214B43">
              <w:rPr>
                <w:rFonts w:cs="Times New Roman"/>
                <w:noProof/>
                <w:sz w:val="23"/>
                <w:szCs w:val="23"/>
              </w:rPr>
              <w:t xml:space="preserve"> </w:t>
            </w:r>
            <w:r w:rsidR="001D6190">
              <w:rPr>
                <w:rFonts w:cs="Times New Roman"/>
                <w:noProof/>
                <w:sz w:val="23"/>
                <w:szCs w:val="23"/>
              </w:rPr>
              <w:t xml:space="preserve">  </w:t>
            </w:r>
            <w:r w:rsidRPr="00214B43">
              <w:rPr>
                <w:rFonts w:cs="Times New Roman"/>
                <w:noProof/>
                <w:sz w:val="23"/>
                <w:szCs w:val="23"/>
              </w:rPr>
              <w:t xml:space="preserve">пишут сначала в школах, потом в районе, потом </w:t>
            </w:r>
            <w:r w:rsidR="003164A9">
              <w:rPr>
                <w:rFonts w:cs="Times New Roman"/>
                <w:noProof/>
                <w:sz w:val="23"/>
                <w:szCs w:val="23"/>
              </w:rPr>
              <w:t>в</w:t>
            </w:r>
            <w:r w:rsidRPr="00214B43">
              <w:rPr>
                <w:rFonts w:cs="Times New Roman"/>
                <w:noProof/>
                <w:sz w:val="23"/>
                <w:szCs w:val="23"/>
              </w:rPr>
              <w:t xml:space="preserve"> регионе;</w:t>
            </w:r>
          </w:p>
          <w:p w14:paraId="6C88B246" w14:textId="77777777" w:rsidR="002E2564" w:rsidRPr="00214B43" w:rsidRDefault="002E2564" w:rsidP="001D6190">
            <w:pPr>
              <w:pStyle w:val="aa"/>
              <w:numPr>
                <w:ilvl w:val="0"/>
                <w:numId w:val="2"/>
              </w:numPr>
              <w:ind w:left="884" w:hanging="425"/>
              <w:jc w:val="both"/>
              <w:rPr>
                <w:rFonts w:cs="Times New Roman"/>
                <w:noProof/>
                <w:sz w:val="23"/>
                <w:szCs w:val="23"/>
              </w:rPr>
            </w:pPr>
            <w:r w:rsidRPr="00214B43">
              <w:rPr>
                <w:rFonts w:cs="Times New Roman"/>
                <w:noProof/>
                <w:sz w:val="23"/>
                <w:szCs w:val="23"/>
              </w:rPr>
              <w:t>перечневые олимпиады, которые организуются университетами.</w:t>
            </w:r>
          </w:p>
          <w:p w14:paraId="532C2BAD" w14:textId="77777777" w:rsidR="002E2564" w:rsidRPr="00214B43" w:rsidRDefault="002E2564" w:rsidP="00214B43">
            <w:pPr>
              <w:pStyle w:val="aa"/>
              <w:ind w:left="317"/>
              <w:jc w:val="both"/>
              <w:rPr>
                <w:rFonts w:cs="Times New Roman"/>
                <w:noProof/>
                <w:sz w:val="23"/>
                <w:szCs w:val="23"/>
              </w:rPr>
            </w:pPr>
          </w:p>
          <w:p w14:paraId="60947C9D" w14:textId="77777777" w:rsidR="002E2564" w:rsidRPr="00214B43" w:rsidRDefault="002E2564" w:rsidP="00214B43">
            <w:pPr>
              <w:ind w:left="317"/>
              <w:jc w:val="both"/>
              <w:rPr>
                <w:rFonts w:ascii="Times New Roman" w:hAnsi="Times New Roman" w:cs="Times New Roman"/>
                <w:noProof/>
                <w:sz w:val="23"/>
                <w:szCs w:val="23"/>
              </w:rPr>
            </w:pPr>
            <w:r w:rsidRPr="00214B43">
              <w:rPr>
                <w:rFonts w:ascii="Times New Roman" w:hAnsi="Times New Roman" w:cs="Times New Roman"/>
                <w:noProof/>
                <w:sz w:val="23"/>
                <w:szCs w:val="23"/>
              </w:rPr>
              <w:t xml:space="preserve">Льготы, предоставляемые университетами олимпиадникам, тоже бывают двух типов: </w:t>
            </w:r>
          </w:p>
          <w:p w14:paraId="3B7D7B09" w14:textId="77777777" w:rsidR="002E2564" w:rsidRPr="00214B43" w:rsidRDefault="002E2564" w:rsidP="001D6190">
            <w:pPr>
              <w:pStyle w:val="aa"/>
              <w:numPr>
                <w:ilvl w:val="0"/>
                <w:numId w:val="1"/>
              </w:numPr>
              <w:ind w:left="884" w:hanging="425"/>
              <w:jc w:val="both"/>
              <w:rPr>
                <w:rFonts w:cs="Times New Roman"/>
                <w:noProof/>
                <w:sz w:val="23"/>
                <w:szCs w:val="23"/>
              </w:rPr>
            </w:pPr>
            <w:r w:rsidRPr="00214B43">
              <w:rPr>
                <w:rFonts w:cs="Times New Roman"/>
                <w:noProof/>
                <w:sz w:val="23"/>
                <w:szCs w:val="23"/>
              </w:rPr>
              <w:t>поступление без вступительных испытаний (</w:t>
            </w:r>
            <w:r w:rsidRPr="001D6190">
              <w:rPr>
                <w:rFonts w:cs="Times New Roman"/>
                <w:b/>
                <w:noProof/>
                <w:sz w:val="23"/>
                <w:szCs w:val="23"/>
              </w:rPr>
              <w:t>БВИ</w:t>
            </w:r>
            <w:r w:rsidRPr="00214B43">
              <w:rPr>
                <w:rFonts w:cs="Times New Roman"/>
                <w:noProof/>
                <w:sz w:val="23"/>
                <w:szCs w:val="23"/>
              </w:rPr>
              <w:t>);</w:t>
            </w:r>
          </w:p>
          <w:p w14:paraId="57E5E69A" w14:textId="158E95BE" w:rsidR="002E2564" w:rsidRDefault="002E2564" w:rsidP="001D6190">
            <w:pPr>
              <w:pStyle w:val="aa"/>
              <w:numPr>
                <w:ilvl w:val="0"/>
                <w:numId w:val="1"/>
              </w:numPr>
              <w:ind w:left="884" w:hanging="425"/>
              <w:jc w:val="both"/>
              <w:rPr>
                <w:rFonts w:cs="Times New Roman"/>
                <w:noProof/>
                <w:sz w:val="23"/>
                <w:szCs w:val="23"/>
              </w:rPr>
            </w:pPr>
            <w:r w:rsidRPr="00214B43">
              <w:rPr>
                <w:rFonts w:cs="Times New Roman"/>
                <w:noProof/>
                <w:sz w:val="23"/>
                <w:szCs w:val="23"/>
              </w:rPr>
              <w:t>получение 100 баллов ЕГЭ по профильному предмету</w:t>
            </w:r>
            <w:r w:rsidR="001D6190">
              <w:rPr>
                <w:rFonts w:cs="Times New Roman"/>
                <w:noProof/>
                <w:sz w:val="23"/>
                <w:szCs w:val="23"/>
              </w:rPr>
              <w:t>. П</w:t>
            </w:r>
            <w:r w:rsidRPr="00214B43">
              <w:rPr>
                <w:rFonts w:cs="Times New Roman"/>
                <w:noProof/>
                <w:sz w:val="23"/>
                <w:szCs w:val="23"/>
              </w:rPr>
              <w:t xml:space="preserve">обедитель/призер олимпиады получит 100 баллов ЕГЭ по предмету независимо от того, сколько баллов он наберёт на самом деле  (будет 100 баллов </w:t>
            </w:r>
            <w:r w:rsidR="001D6190">
              <w:rPr>
                <w:rFonts w:cs="Times New Roman"/>
                <w:noProof/>
                <w:sz w:val="23"/>
                <w:szCs w:val="23"/>
              </w:rPr>
              <w:t xml:space="preserve">ЕГЭ </w:t>
            </w:r>
            <w:r w:rsidRPr="00214B43">
              <w:rPr>
                <w:rFonts w:cs="Times New Roman"/>
                <w:noProof/>
                <w:sz w:val="23"/>
                <w:szCs w:val="23"/>
              </w:rPr>
              <w:t>«в кармане»</w:t>
            </w:r>
            <w:r w:rsidR="001D6190">
              <w:rPr>
                <w:rFonts w:cs="Times New Roman"/>
                <w:noProof/>
                <w:sz w:val="23"/>
                <w:szCs w:val="23"/>
              </w:rPr>
              <w:t xml:space="preserve"> ещ</w:t>
            </w:r>
            <w:r w:rsidR="006E42A4">
              <w:rPr>
                <w:rFonts w:cs="Times New Roman"/>
                <w:noProof/>
                <w:sz w:val="23"/>
                <w:szCs w:val="23"/>
              </w:rPr>
              <w:t>ё</w:t>
            </w:r>
            <w:r w:rsidR="001D6190">
              <w:rPr>
                <w:rFonts w:cs="Times New Roman"/>
                <w:noProof/>
                <w:sz w:val="23"/>
                <w:szCs w:val="23"/>
              </w:rPr>
              <w:t xml:space="preserve"> до ЕГЭ</w:t>
            </w:r>
            <w:r w:rsidRPr="00214B43">
              <w:rPr>
                <w:rFonts w:cs="Times New Roman"/>
                <w:noProof/>
                <w:sz w:val="23"/>
                <w:szCs w:val="23"/>
              </w:rPr>
              <w:t>).</w:t>
            </w:r>
          </w:p>
          <w:p w14:paraId="29CC9616" w14:textId="77777777" w:rsidR="001D6190" w:rsidRPr="00214B43" w:rsidRDefault="001D6190" w:rsidP="001D6190">
            <w:pPr>
              <w:pStyle w:val="aa"/>
              <w:ind w:left="884"/>
              <w:jc w:val="both"/>
              <w:rPr>
                <w:rFonts w:cs="Times New Roman"/>
                <w:noProof/>
                <w:sz w:val="23"/>
                <w:szCs w:val="23"/>
              </w:rPr>
            </w:pPr>
          </w:p>
          <w:tbl>
            <w:tblPr>
              <w:tblStyle w:val="a5"/>
              <w:tblW w:w="7513" w:type="dxa"/>
              <w:tblInd w:w="312" w:type="dxa"/>
              <w:tblLook w:val="04A0" w:firstRow="1" w:lastRow="0" w:firstColumn="1" w:lastColumn="0" w:noHBand="0" w:noVBand="1"/>
            </w:tblPr>
            <w:tblGrid>
              <w:gridCol w:w="3402"/>
              <w:gridCol w:w="4111"/>
            </w:tblGrid>
            <w:tr w:rsidR="002E2564" w:rsidRPr="00214B43" w14:paraId="602DA5B2" w14:textId="77777777" w:rsidTr="001D6190">
              <w:tc>
                <w:tcPr>
                  <w:tcW w:w="3402" w:type="dxa"/>
                  <w:shd w:val="clear" w:color="auto" w:fill="943634" w:themeFill="accent2" w:themeFillShade="BF"/>
                  <w:vAlign w:val="center"/>
                </w:tcPr>
                <w:p w14:paraId="28A6924D" w14:textId="77777777" w:rsidR="002E2564" w:rsidRPr="001D6190" w:rsidRDefault="002E2564" w:rsidP="00214B43">
                  <w:pPr>
                    <w:pStyle w:val="aa"/>
                    <w:ind w:left="317"/>
                    <w:jc w:val="center"/>
                    <w:rPr>
                      <w:rFonts w:cs="Times New Roman"/>
                      <w:b/>
                      <w:bCs/>
                      <w:noProof/>
                      <w:color w:val="FFFFFF" w:themeColor="background1"/>
                      <w:szCs w:val="23"/>
                    </w:rPr>
                  </w:pPr>
                  <w:r w:rsidRPr="001D6190">
                    <w:rPr>
                      <w:rFonts w:cs="Times New Roman"/>
                      <w:b/>
                      <w:bCs/>
                      <w:noProof/>
                      <w:color w:val="FFFFFF" w:themeColor="background1"/>
                      <w:szCs w:val="23"/>
                    </w:rPr>
                    <w:t>Преимущества ВсОШ</w:t>
                  </w:r>
                </w:p>
              </w:tc>
              <w:tc>
                <w:tcPr>
                  <w:tcW w:w="4111" w:type="dxa"/>
                  <w:shd w:val="clear" w:color="auto" w:fill="943634" w:themeFill="accent2" w:themeFillShade="BF"/>
                  <w:vAlign w:val="center"/>
                </w:tcPr>
                <w:p w14:paraId="19475251" w14:textId="77777777" w:rsidR="002E2564" w:rsidRPr="001D6190" w:rsidRDefault="002E2564" w:rsidP="001D6190">
                  <w:pPr>
                    <w:pStyle w:val="aa"/>
                    <w:ind w:left="34"/>
                    <w:jc w:val="center"/>
                    <w:rPr>
                      <w:rFonts w:cs="Times New Roman"/>
                      <w:b/>
                      <w:bCs/>
                      <w:noProof/>
                      <w:color w:val="FFFFFF" w:themeColor="background1"/>
                      <w:szCs w:val="23"/>
                    </w:rPr>
                  </w:pPr>
                  <w:r w:rsidRPr="001D6190">
                    <w:rPr>
                      <w:rFonts w:cs="Times New Roman"/>
                      <w:b/>
                      <w:bCs/>
                      <w:noProof/>
                      <w:color w:val="FFFFFF" w:themeColor="background1"/>
                      <w:szCs w:val="23"/>
                    </w:rPr>
                    <w:t>Преимущества  перечневых олимпиад</w:t>
                  </w:r>
                </w:p>
              </w:tc>
            </w:tr>
            <w:tr w:rsidR="002E2564" w:rsidRPr="00214B43" w14:paraId="223EE517" w14:textId="77777777" w:rsidTr="001D6190">
              <w:tc>
                <w:tcPr>
                  <w:tcW w:w="3402" w:type="dxa"/>
                  <w:vAlign w:val="center"/>
                </w:tcPr>
                <w:p w14:paraId="523A8750" w14:textId="61183EF9" w:rsidR="002E2564" w:rsidRPr="001D6190" w:rsidRDefault="002E2564" w:rsidP="001D6190">
                  <w:pPr>
                    <w:ind w:left="34"/>
                    <w:jc w:val="center"/>
                    <w:rPr>
                      <w:rFonts w:ascii="Times New Roman" w:hAnsi="Times New Roman" w:cs="Times New Roman"/>
                      <w:noProof/>
                      <w:szCs w:val="23"/>
                    </w:rPr>
                  </w:pPr>
                  <w:r w:rsidRPr="001D6190">
                    <w:rPr>
                      <w:rFonts w:ascii="Times New Roman" w:hAnsi="Times New Roman" w:cs="Times New Roman"/>
                      <w:noProof/>
                      <w:szCs w:val="23"/>
                    </w:rPr>
                    <w:t xml:space="preserve">поступление </w:t>
                  </w:r>
                  <w:r w:rsidRPr="006E42A4">
                    <w:rPr>
                      <w:rFonts w:ascii="Times New Roman" w:hAnsi="Times New Roman" w:cs="Times New Roman"/>
                      <w:b/>
                      <w:bCs/>
                      <w:noProof/>
                      <w:szCs w:val="23"/>
                    </w:rPr>
                    <w:t>БВИ</w:t>
                  </w:r>
                  <w:r w:rsidRPr="001D6190">
                    <w:rPr>
                      <w:rFonts w:ascii="Times New Roman" w:hAnsi="Times New Roman" w:cs="Times New Roman"/>
                      <w:noProof/>
                      <w:szCs w:val="23"/>
                    </w:rPr>
                    <w:t xml:space="preserve"> в любой вуз страны без </w:t>
                  </w:r>
                  <w:r w:rsidR="006E42A4">
                    <w:rPr>
                      <w:rFonts w:ascii="Times New Roman" w:hAnsi="Times New Roman" w:cs="Times New Roman"/>
                      <w:noProof/>
                      <w:szCs w:val="23"/>
                    </w:rPr>
                    <w:t>сдачи</w:t>
                  </w:r>
                  <w:r w:rsidRPr="001D6190">
                    <w:rPr>
                      <w:rFonts w:ascii="Times New Roman" w:hAnsi="Times New Roman" w:cs="Times New Roman"/>
                      <w:noProof/>
                      <w:szCs w:val="23"/>
                    </w:rPr>
                    <w:t xml:space="preserve"> ЕГЭ</w:t>
                  </w:r>
                </w:p>
              </w:tc>
              <w:tc>
                <w:tcPr>
                  <w:tcW w:w="4111" w:type="dxa"/>
                  <w:vAlign w:val="center"/>
                </w:tcPr>
                <w:p w14:paraId="2A65E640" w14:textId="77777777" w:rsidR="002E2564" w:rsidRPr="001D6190" w:rsidRDefault="002E2564" w:rsidP="001D6190">
                  <w:pPr>
                    <w:pStyle w:val="aa"/>
                    <w:ind w:left="34"/>
                    <w:jc w:val="center"/>
                    <w:rPr>
                      <w:rFonts w:cs="Times New Roman"/>
                      <w:noProof/>
                      <w:szCs w:val="23"/>
                    </w:rPr>
                  </w:pPr>
                  <w:r w:rsidRPr="001D6190">
                    <w:rPr>
                      <w:rFonts w:cs="Times New Roman"/>
                      <w:noProof/>
                      <w:szCs w:val="23"/>
                    </w:rPr>
                    <w:t xml:space="preserve">вузы устанавливают самостоятельно: могут давать </w:t>
                  </w:r>
                  <w:r w:rsidRPr="006E42A4">
                    <w:rPr>
                      <w:rFonts w:cs="Times New Roman"/>
                      <w:b/>
                      <w:bCs/>
                      <w:noProof/>
                      <w:szCs w:val="23"/>
                    </w:rPr>
                    <w:t>БВИ</w:t>
                  </w:r>
                  <w:r w:rsidRPr="001D6190">
                    <w:rPr>
                      <w:rFonts w:cs="Times New Roman"/>
                      <w:noProof/>
                      <w:szCs w:val="23"/>
                    </w:rPr>
                    <w:t>, могут давать 100 баллов ЕГЭ</w:t>
                  </w:r>
                </w:p>
              </w:tc>
            </w:tr>
            <w:tr w:rsidR="002E2564" w:rsidRPr="00214B43" w14:paraId="143678B1" w14:textId="77777777" w:rsidTr="001D6190">
              <w:tc>
                <w:tcPr>
                  <w:tcW w:w="3402" w:type="dxa"/>
                  <w:vAlign w:val="center"/>
                </w:tcPr>
                <w:p w14:paraId="61E773E7" w14:textId="77777777" w:rsidR="002E2564" w:rsidRPr="001D6190" w:rsidRDefault="002E2564" w:rsidP="001D6190">
                  <w:pPr>
                    <w:ind w:left="34"/>
                    <w:jc w:val="center"/>
                    <w:rPr>
                      <w:rFonts w:ascii="Times New Roman" w:hAnsi="Times New Roman" w:cs="Times New Roman"/>
                      <w:noProof/>
                      <w:szCs w:val="23"/>
                    </w:rPr>
                  </w:pPr>
                  <w:r w:rsidRPr="001D6190">
                    <w:rPr>
                      <w:rFonts w:ascii="Times New Roman" w:hAnsi="Times New Roman" w:cs="Times New Roman"/>
                      <w:noProof/>
                      <w:szCs w:val="23"/>
                    </w:rPr>
                    <w:t>подтверждать ничем не нужно</w:t>
                  </w:r>
                </w:p>
              </w:tc>
              <w:tc>
                <w:tcPr>
                  <w:tcW w:w="4111" w:type="dxa"/>
                  <w:vAlign w:val="center"/>
                </w:tcPr>
                <w:p w14:paraId="075648E0" w14:textId="77777777" w:rsidR="002E2564" w:rsidRPr="001D6190" w:rsidRDefault="002E2564" w:rsidP="001D6190">
                  <w:pPr>
                    <w:pStyle w:val="aa"/>
                    <w:ind w:left="34"/>
                    <w:jc w:val="center"/>
                    <w:rPr>
                      <w:rFonts w:cs="Times New Roman"/>
                      <w:noProof/>
                      <w:szCs w:val="23"/>
                    </w:rPr>
                  </w:pPr>
                  <w:r w:rsidRPr="001D6190">
                    <w:rPr>
                      <w:rFonts w:cs="Times New Roman"/>
                      <w:noProof/>
                      <w:szCs w:val="23"/>
                    </w:rPr>
                    <w:t xml:space="preserve">подтвердить олимпиаду нужно, сдав ЕГЭ по обществознанию на </w:t>
                  </w:r>
                  <w:r w:rsidRPr="001D6190">
                    <w:rPr>
                      <w:rFonts w:cs="Times New Roman"/>
                      <w:b/>
                      <w:bCs/>
                      <w:noProof/>
                      <w:szCs w:val="23"/>
                    </w:rPr>
                    <w:t>≥75 баллов</w:t>
                  </w:r>
                </w:p>
              </w:tc>
            </w:tr>
          </w:tbl>
          <w:p w14:paraId="08C0E470" w14:textId="77777777" w:rsidR="002E2564" w:rsidRDefault="002E2564" w:rsidP="00214B43">
            <w:pPr>
              <w:ind w:left="317"/>
              <w:jc w:val="both"/>
              <w:rPr>
                <w:noProof/>
              </w:rPr>
            </w:pPr>
          </w:p>
          <w:p w14:paraId="6B0850C3" w14:textId="77777777" w:rsidR="002E2564" w:rsidRPr="002E2564" w:rsidRDefault="002E2564" w:rsidP="002E2564">
            <w:pPr>
              <w:rPr>
                <w:rFonts w:ascii="Franklin Gothic Heavy" w:eastAsiaTheme="majorEastAsia" w:hAnsi="Franklin Gothic Heavy" w:cstheme="majorBidi"/>
                <w:caps/>
                <w:noProof/>
                <w:sz w:val="24"/>
                <w:szCs w:val="24"/>
              </w:rPr>
            </w:pPr>
          </w:p>
          <w:p w14:paraId="390F2BE5" w14:textId="77777777" w:rsidR="002E2564" w:rsidRDefault="002E2564"/>
        </w:tc>
      </w:tr>
    </w:tbl>
    <w:p w14:paraId="10FDDDCA" w14:textId="77777777" w:rsidR="001D6190" w:rsidRPr="001D6190" w:rsidRDefault="001D6190" w:rsidP="001D6190">
      <w:pPr>
        <w:shd w:val="clear" w:color="auto" w:fill="943634" w:themeFill="accent2" w:themeFillShade="BF"/>
        <w:jc w:val="center"/>
        <w:rPr>
          <w:rFonts w:ascii="Times New Roman" w:hAnsi="Times New Roman" w:cs="Times New Roman"/>
          <w:b/>
          <w:noProof/>
          <w:color w:val="FFFFFF" w:themeColor="background1"/>
          <w:sz w:val="23"/>
          <w:szCs w:val="23"/>
        </w:rPr>
      </w:pPr>
      <w:r>
        <w:rPr>
          <w:rFonts w:ascii="Times New Roman" w:hAnsi="Times New Roman" w:cs="Times New Roman"/>
          <w:b/>
          <w:noProof/>
          <w:color w:val="FFFFFF" w:themeColor="background1"/>
          <w:sz w:val="23"/>
          <w:szCs w:val="23"/>
        </w:rPr>
        <w:lastRenderedPageBreak/>
        <w:t>ВАЖНЫЕ ФАКТЫ ОБ ОЛИМПИАДАХ</w:t>
      </w:r>
    </w:p>
    <w:p w14:paraId="763235B8" w14:textId="2AA5C840" w:rsidR="006A573A" w:rsidRPr="006A573A" w:rsidRDefault="001D6190" w:rsidP="006A573A">
      <w:pPr>
        <w:ind w:left="426"/>
        <w:jc w:val="both"/>
        <w:rPr>
          <w:rFonts w:ascii="Times New Roman" w:hAnsi="Times New Roman" w:cs="Times New Roman"/>
          <w:i/>
          <w:noProof/>
          <w:sz w:val="23"/>
          <w:szCs w:val="23"/>
        </w:rPr>
      </w:pPr>
      <w:r w:rsidRPr="006A573A">
        <w:rPr>
          <w:rFonts w:ascii="Times New Roman" w:hAnsi="Times New Roman" w:cs="Times New Roman"/>
          <w:i/>
          <w:noProof/>
          <w:sz w:val="23"/>
          <w:szCs w:val="23"/>
        </w:rPr>
        <w:t>В изложении фактов я буду опираться на олимпиады по праву, поскольку знаю их организацию</w:t>
      </w:r>
      <w:r w:rsidR="006E42A4" w:rsidRPr="006E42A4">
        <w:rPr>
          <w:rFonts w:ascii="Times New Roman" w:hAnsi="Times New Roman" w:cs="Times New Roman"/>
          <w:i/>
          <w:noProof/>
          <w:sz w:val="23"/>
          <w:szCs w:val="23"/>
        </w:rPr>
        <w:t xml:space="preserve"> </w:t>
      </w:r>
      <w:r w:rsidR="006E42A4" w:rsidRPr="006A573A">
        <w:rPr>
          <w:rFonts w:ascii="Times New Roman" w:hAnsi="Times New Roman" w:cs="Times New Roman"/>
          <w:i/>
          <w:noProof/>
          <w:sz w:val="23"/>
          <w:szCs w:val="23"/>
        </w:rPr>
        <w:t>лучше</w:t>
      </w:r>
      <w:r w:rsidRPr="006A573A">
        <w:rPr>
          <w:rFonts w:ascii="Times New Roman" w:hAnsi="Times New Roman" w:cs="Times New Roman"/>
          <w:i/>
          <w:noProof/>
          <w:sz w:val="23"/>
          <w:szCs w:val="23"/>
        </w:rPr>
        <w:t xml:space="preserve">. Однако в большинстве случаев эти факты </w:t>
      </w:r>
      <w:r w:rsidR="006A573A">
        <w:rPr>
          <w:rFonts w:ascii="Times New Roman" w:hAnsi="Times New Roman" w:cs="Times New Roman"/>
          <w:i/>
          <w:noProof/>
          <w:sz w:val="23"/>
          <w:szCs w:val="23"/>
        </w:rPr>
        <w:t xml:space="preserve">актуальны для любого предмета. Профильный предмет ЕГЭ для олимпиад по праву </w:t>
      </w:r>
      <w:r w:rsidR="006E42A4">
        <w:rPr>
          <w:rFonts w:ascii="Times New Roman" w:hAnsi="Times New Roman" w:cs="Times New Roman"/>
          <w:i/>
          <w:noProof/>
          <w:sz w:val="23"/>
          <w:szCs w:val="23"/>
        </w:rPr>
        <w:t>–</w:t>
      </w:r>
      <w:r w:rsidR="006A573A">
        <w:rPr>
          <w:rFonts w:ascii="Times New Roman" w:hAnsi="Times New Roman" w:cs="Times New Roman"/>
          <w:i/>
          <w:noProof/>
          <w:sz w:val="23"/>
          <w:szCs w:val="23"/>
        </w:rPr>
        <w:t xml:space="preserve"> </w:t>
      </w:r>
      <w:r w:rsidR="006A573A" w:rsidRPr="006E42A4">
        <w:rPr>
          <w:rFonts w:ascii="Times New Roman" w:hAnsi="Times New Roman" w:cs="Times New Roman"/>
          <w:b/>
          <w:bCs/>
          <w:i/>
          <w:noProof/>
          <w:sz w:val="23"/>
          <w:szCs w:val="23"/>
        </w:rPr>
        <w:t>обществознание.</w:t>
      </w:r>
      <w:r w:rsidR="006A573A">
        <w:rPr>
          <w:rFonts w:ascii="Times New Roman" w:hAnsi="Times New Roman" w:cs="Times New Roman"/>
          <w:i/>
          <w:noProof/>
          <w:sz w:val="23"/>
          <w:szCs w:val="23"/>
        </w:rPr>
        <w:t xml:space="preserve"> </w:t>
      </w:r>
    </w:p>
    <w:p w14:paraId="7F43BB8A" w14:textId="77777777" w:rsidR="001D6190" w:rsidRPr="001D6190" w:rsidRDefault="001D6190" w:rsidP="001D6190">
      <w:pPr>
        <w:pStyle w:val="aa"/>
        <w:numPr>
          <w:ilvl w:val="0"/>
          <w:numId w:val="3"/>
        </w:numPr>
        <w:ind w:left="0" w:hanging="284"/>
        <w:jc w:val="both"/>
        <w:rPr>
          <w:rFonts w:cs="Times New Roman"/>
          <w:b/>
          <w:noProof/>
          <w:color w:val="943634" w:themeColor="accent2" w:themeShade="BF"/>
          <w:sz w:val="23"/>
          <w:szCs w:val="23"/>
        </w:rPr>
      </w:pPr>
      <w:r w:rsidRPr="001D6190">
        <w:rPr>
          <w:rFonts w:cs="Times New Roman"/>
          <w:b/>
          <w:noProof/>
          <w:color w:val="943634" w:themeColor="accent2" w:themeShade="BF"/>
          <w:sz w:val="23"/>
          <w:szCs w:val="23"/>
        </w:rPr>
        <w:t>Олимпиадник не участвует в конкурсе ЕГЭ, поступает вне конкурса</w:t>
      </w:r>
    </w:p>
    <w:p w14:paraId="647EAC52" w14:textId="77777777" w:rsidR="001D6190" w:rsidRPr="001D6190" w:rsidRDefault="001D6190" w:rsidP="001D6190">
      <w:pPr>
        <w:pStyle w:val="aa"/>
        <w:ind w:left="0"/>
        <w:jc w:val="both"/>
        <w:rPr>
          <w:rFonts w:cs="Times New Roman"/>
          <w:b/>
          <w:noProof/>
          <w:color w:val="943634" w:themeColor="accent2" w:themeShade="BF"/>
          <w:sz w:val="23"/>
          <w:szCs w:val="23"/>
          <w:u w:val="single"/>
        </w:rPr>
      </w:pPr>
    </w:p>
    <w:p w14:paraId="6AA5A41F" w14:textId="2DD53360" w:rsidR="001D6190" w:rsidRPr="006E42A4"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 xml:space="preserve">Поступление по </w:t>
      </w:r>
      <w:r w:rsidRPr="006A573A">
        <w:rPr>
          <w:rFonts w:ascii="Times New Roman" w:hAnsi="Times New Roman" w:cs="Times New Roman"/>
          <w:b/>
          <w:noProof/>
          <w:sz w:val="23"/>
          <w:szCs w:val="23"/>
        </w:rPr>
        <w:t>БВИ</w:t>
      </w:r>
      <w:r w:rsidRPr="001D6190">
        <w:rPr>
          <w:rFonts w:ascii="Times New Roman" w:hAnsi="Times New Roman" w:cs="Times New Roman"/>
          <w:noProof/>
          <w:sz w:val="23"/>
          <w:szCs w:val="23"/>
        </w:rPr>
        <w:t xml:space="preserve"> подразумевает, что баллы ЕГЭ не учитываются</w:t>
      </w:r>
      <w:r w:rsidR="006E42A4">
        <w:rPr>
          <w:rFonts w:ascii="Times New Roman" w:hAnsi="Times New Roman" w:cs="Times New Roman"/>
          <w:noProof/>
          <w:sz w:val="23"/>
          <w:szCs w:val="23"/>
        </w:rPr>
        <w:t xml:space="preserve"> (как и средний балл аттестата)</w:t>
      </w:r>
      <w:r w:rsidRPr="001D6190">
        <w:rPr>
          <w:rFonts w:ascii="Times New Roman" w:hAnsi="Times New Roman" w:cs="Times New Roman"/>
          <w:noProof/>
          <w:sz w:val="23"/>
          <w:szCs w:val="23"/>
        </w:rPr>
        <w:t>, олимпиадник не участвует в конкурсе, он поступает автоматически, подтвердив наличие у него льготы дипломом олимпиа</w:t>
      </w:r>
      <w:r w:rsidR="006A573A">
        <w:rPr>
          <w:rFonts w:ascii="Times New Roman" w:hAnsi="Times New Roman" w:cs="Times New Roman"/>
          <w:noProof/>
          <w:sz w:val="23"/>
          <w:szCs w:val="23"/>
        </w:rPr>
        <w:t>ды</w:t>
      </w:r>
      <w:r w:rsidR="006E42A4">
        <w:rPr>
          <w:rFonts w:ascii="Times New Roman" w:hAnsi="Times New Roman" w:cs="Times New Roman"/>
          <w:noProof/>
          <w:sz w:val="23"/>
          <w:szCs w:val="23"/>
        </w:rPr>
        <w:t xml:space="preserve">. </w:t>
      </w:r>
      <w:r w:rsidRPr="001D6190">
        <w:rPr>
          <w:rFonts w:ascii="Times New Roman" w:hAnsi="Times New Roman" w:cs="Times New Roman"/>
          <w:noProof/>
          <w:sz w:val="23"/>
          <w:szCs w:val="23"/>
        </w:rPr>
        <w:t>Сдавать ЕГЭ по необходимым предметам для конкурса на юридические факультеты (истор</w:t>
      </w:r>
      <w:r>
        <w:rPr>
          <w:rFonts w:ascii="Times New Roman" w:hAnsi="Times New Roman" w:cs="Times New Roman"/>
          <w:noProof/>
          <w:sz w:val="23"/>
          <w:szCs w:val="23"/>
        </w:rPr>
        <w:t>ию и английский язык) не нужно</w:t>
      </w:r>
      <w:r w:rsidR="006E42A4">
        <w:rPr>
          <w:rFonts w:ascii="Times New Roman" w:hAnsi="Times New Roman" w:cs="Times New Roman"/>
          <w:noProof/>
          <w:sz w:val="23"/>
          <w:szCs w:val="23"/>
        </w:rPr>
        <w:t xml:space="preserve">, нужно только сдать обществознание на </w:t>
      </w:r>
      <w:r w:rsidR="006E42A4" w:rsidRPr="006E42A4">
        <w:rPr>
          <w:rFonts w:ascii="Times New Roman" w:hAnsi="Times New Roman" w:cs="Times New Roman"/>
          <w:b/>
          <w:bCs/>
          <w:noProof/>
          <w:sz w:val="23"/>
          <w:szCs w:val="23"/>
        </w:rPr>
        <w:t>≥75</w:t>
      </w:r>
      <w:r w:rsidR="006E42A4" w:rsidRPr="006E42A4">
        <w:rPr>
          <w:rFonts w:ascii="Times New Roman" w:hAnsi="Times New Roman" w:cs="Times New Roman"/>
          <w:noProof/>
          <w:sz w:val="23"/>
          <w:szCs w:val="23"/>
        </w:rPr>
        <w:t xml:space="preserve"> баллов, если есть диплом перечневой олимпиады.</w:t>
      </w:r>
    </w:p>
    <w:p w14:paraId="6F962D66" w14:textId="77777777" w:rsidR="001D6190" w:rsidRDefault="001D6190" w:rsidP="001D6190">
      <w:pPr>
        <w:pStyle w:val="aa"/>
        <w:numPr>
          <w:ilvl w:val="0"/>
          <w:numId w:val="3"/>
        </w:numPr>
        <w:ind w:left="0" w:hanging="284"/>
        <w:jc w:val="both"/>
        <w:rPr>
          <w:rFonts w:cs="Times New Roman"/>
          <w:b/>
          <w:noProof/>
          <w:color w:val="943634" w:themeColor="accent2" w:themeShade="BF"/>
          <w:sz w:val="23"/>
          <w:szCs w:val="23"/>
        </w:rPr>
      </w:pPr>
      <w:r w:rsidRPr="001D6190">
        <w:rPr>
          <w:rFonts w:cs="Times New Roman"/>
          <w:b/>
          <w:noProof/>
          <w:color w:val="943634" w:themeColor="accent2" w:themeShade="BF"/>
          <w:sz w:val="23"/>
          <w:szCs w:val="23"/>
        </w:rPr>
        <w:t>Олимпиадники зачисляются в первую очередь на бюджетные места</w:t>
      </w:r>
    </w:p>
    <w:p w14:paraId="6F5890B9" w14:textId="77777777" w:rsidR="006A573A" w:rsidRPr="001D6190" w:rsidRDefault="006A573A" w:rsidP="006A573A">
      <w:pPr>
        <w:pStyle w:val="aa"/>
        <w:ind w:left="0"/>
        <w:jc w:val="both"/>
        <w:rPr>
          <w:rFonts w:cs="Times New Roman"/>
          <w:b/>
          <w:noProof/>
          <w:color w:val="943634" w:themeColor="accent2" w:themeShade="BF"/>
          <w:sz w:val="23"/>
          <w:szCs w:val="23"/>
        </w:rPr>
      </w:pPr>
    </w:p>
    <w:p w14:paraId="33B4EDFD" w14:textId="77777777"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Даже если в вуз будут поступать больше олимпиадников, чем предусмотрено бюджетных мест, вуз не имеет права устраивать конкурс среди олимпиадников, обязан принять всех олимпиадников, получивших льготу. Квоты (предельное количество бюджетных мест) для олимпиадников вузами не предусматриваются. На оставшиеся бюджетные места устраивается конкурс ЕГЭ. Получается, что чем больше олимпиадников =&gt; тем меньше может поступить ЕГЭшни</w:t>
      </w:r>
      <w:r>
        <w:rPr>
          <w:rFonts w:ascii="Times New Roman" w:hAnsi="Times New Roman" w:cs="Times New Roman"/>
          <w:noProof/>
          <w:sz w:val="23"/>
          <w:szCs w:val="23"/>
        </w:rPr>
        <w:t>ков =&gt; тем выше проходной балл.</w:t>
      </w:r>
    </w:p>
    <w:p w14:paraId="3F1AC23A" w14:textId="11C18943" w:rsidR="001D6190" w:rsidRDefault="001D6190" w:rsidP="001D6190">
      <w:pPr>
        <w:pStyle w:val="aa"/>
        <w:numPr>
          <w:ilvl w:val="0"/>
          <w:numId w:val="3"/>
        </w:numPr>
        <w:ind w:left="0" w:hanging="284"/>
        <w:jc w:val="both"/>
        <w:rPr>
          <w:rFonts w:cs="Times New Roman"/>
          <w:b/>
          <w:noProof/>
          <w:color w:val="943634" w:themeColor="accent2" w:themeShade="BF"/>
          <w:sz w:val="23"/>
          <w:szCs w:val="23"/>
        </w:rPr>
      </w:pPr>
      <w:r w:rsidRPr="001D6190">
        <w:rPr>
          <w:rFonts w:cs="Times New Roman"/>
          <w:b/>
          <w:noProof/>
          <w:color w:val="943634" w:themeColor="accent2" w:themeShade="BF"/>
          <w:sz w:val="23"/>
          <w:szCs w:val="23"/>
        </w:rPr>
        <w:t>Олимпиады, дающие льготу, известны заранее</w:t>
      </w:r>
    </w:p>
    <w:p w14:paraId="48BB8D9B" w14:textId="77777777" w:rsidR="006E42A4" w:rsidRPr="001D6190" w:rsidRDefault="006E42A4" w:rsidP="006E42A4">
      <w:pPr>
        <w:pStyle w:val="aa"/>
        <w:ind w:left="0"/>
        <w:jc w:val="both"/>
        <w:rPr>
          <w:rFonts w:cs="Times New Roman"/>
          <w:b/>
          <w:noProof/>
          <w:color w:val="943634" w:themeColor="accent2" w:themeShade="BF"/>
          <w:sz w:val="23"/>
          <w:szCs w:val="23"/>
        </w:rPr>
      </w:pPr>
    </w:p>
    <w:p w14:paraId="0099F135" w14:textId="77777777"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 xml:space="preserve">Университеты самостоятельно решают и публикуют каждый год </w:t>
      </w:r>
      <w:r w:rsidRPr="006E42A4">
        <w:rPr>
          <w:rFonts w:ascii="Times New Roman" w:hAnsi="Times New Roman" w:cs="Times New Roman"/>
          <w:b/>
          <w:bCs/>
          <w:noProof/>
          <w:sz w:val="23"/>
          <w:szCs w:val="23"/>
        </w:rPr>
        <w:t>до приёма</w:t>
      </w:r>
      <w:r w:rsidRPr="001D6190">
        <w:rPr>
          <w:rFonts w:ascii="Times New Roman" w:hAnsi="Times New Roman" w:cs="Times New Roman"/>
          <w:noProof/>
          <w:sz w:val="23"/>
          <w:szCs w:val="23"/>
        </w:rPr>
        <w:t>, какие олимпиады какие дают льготы для поступления. Как правило, эти льготы вывешивают на сайте вуза перед началом олимпиад. Чтобы понять, какие льготы дает конкретный вуз, необходимо зайти на его сайт, открыть вкладку, посященную абитуриентам, приемной комиссии, найти таблицу/ документ, где перечисляются особые права и преимущества для поступающих. Проходной балл по конкурсу ЕГЭ всегда известен только по факту подачи всех баллов абитуриентами, то ес</w:t>
      </w:r>
      <w:r>
        <w:rPr>
          <w:rFonts w:ascii="Times New Roman" w:hAnsi="Times New Roman" w:cs="Times New Roman"/>
          <w:noProof/>
          <w:sz w:val="23"/>
          <w:szCs w:val="23"/>
        </w:rPr>
        <w:t xml:space="preserve">ть </w:t>
      </w:r>
      <w:r w:rsidRPr="006E42A4">
        <w:rPr>
          <w:rFonts w:ascii="Times New Roman" w:hAnsi="Times New Roman" w:cs="Times New Roman"/>
          <w:b/>
          <w:bCs/>
          <w:noProof/>
          <w:sz w:val="23"/>
          <w:szCs w:val="23"/>
        </w:rPr>
        <w:t>после приема</w:t>
      </w:r>
      <w:r>
        <w:rPr>
          <w:rFonts w:ascii="Times New Roman" w:hAnsi="Times New Roman" w:cs="Times New Roman"/>
          <w:noProof/>
          <w:sz w:val="23"/>
          <w:szCs w:val="23"/>
        </w:rPr>
        <w:t>.</w:t>
      </w:r>
    </w:p>
    <w:p w14:paraId="2CC73255" w14:textId="5E344AF9" w:rsidR="001D6190" w:rsidRDefault="001D6190" w:rsidP="001D6190">
      <w:pPr>
        <w:pStyle w:val="aa"/>
        <w:numPr>
          <w:ilvl w:val="0"/>
          <w:numId w:val="3"/>
        </w:numPr>
        <w:ind w:left="0" w:hanging="284"/>
        <w:jc w:val="both"/>
        <w:rPr>
          <w:rFonts w:cs="Times New Roman"/>
          <w:b/>
          <w:noProof/>
          <w:color w:val="943634" w:themeColor="accent2" w:themeShade="BF"/>
          <w:sz w:val="23"/>
          <w:szCs w:val="23"/>
        </w:rPr>
      </w:pPr>
      <w:r w:rsidRPr="001D6190">
        <w:rPr>
          <w:rFonts w:cs="Times New Roman"/>
          <w:b/>
          <w:noProof/>
          <w:color w:val="943634" w:themeColor="accent2" w:themeShade="BF"/>
          <w:sz w:val="23"/>
          <w:szCs w:val="23"/>
        </w:rPr>
        <w:t>К олимпиадам нужно готовить 1 предмет, а к ЕГЭ – 3 или 4</w:t>
      </w:r>
    </w:p>
    <w:p w14:paraId="172D203B" w14:textId="77777777" w:rsidR="006E42A4" w:rsidRPr="001D6190" w:rsidRDefault="006E42A4" w:rsidP="006E42A4">
      <w:pPr>
        <w:pStyle w:val="aa"/>
        <w:ind w:left="0"/>
        <w:jc w:val="both"/>
        <w:rPr>
          <w:rFonts w:cs="Times New Roman"/>
          <w:b/>
          <w:noProof/>
          <w:color w:val="943634" w:themeColor="accent2" w:themeShade="BF"/>
          <w:sz w:val="23"/>
          <w:szCs w:val="23"/>
        </w:rPr>
      </w:pPr>
    </w:p>
    <w:p w14:paraId="70E2A392" w14:textId="3409E99C"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Если избрана траектория поступления в вуз по олимпиадам, необходимо углубленно изучать только 1 предмет – предмет олимпиады. Конечно, это слабый аргумент, ведь объ</w:t>
      </w:r>
      <w:r w:rsidR="006E42A4">
        <w:rPr>
          <w:rFonts w:ascii="Times New Roman" w:hAnsi="Times New Roman" w:cs="Times New Roman"/>
          <w:noProof/>
          <w:sz w:val="23"/>
          <w:szCs w:val="23"/>
        </w:rPr>
        <w:t>ё</w:t>
      </w:r>
      <w:r w:rsidRPr="001D6190">
        <w:rPr>
          <w:rFonts w:ascii="Times New Roman" w:hAnsi="Times New Roman" w:cs="Times New Roman"/>
          <w:noProof/>
          <w:sz w:val="23"/>
          <w:szCs w:val="23"/>
        </w:rPr>
        <w:t xml:space="preserve">м информации от этого не станет меньше, да и проще тоже не станет. Но выгодный аргумент в том, что </w:t>
      </w:r>
      <w:r w:rsidR="006E42A4">
        <w:rPr>
          <w:rFonts w:ascii="Times New Roman" w:hAnsi="Times New Roman" w:cs="Times New Roman"/>
          <w:noProof/>
          <w:sz w:val="23"/>
          <w:szCs w:val="23"/>
        </w:rPr>
        <w:t>ребёнок</w:t>
      </w:r>
      <w:r w:rsidRPr="001D6190">
        <w:rPr>
          <w:rFonts w:ascii="Times New Roman" w:hAnsi="Times New Roman" w:cs="Times New Roman"/>
          <w:noProof/>
          <w:sz w:val="23"/>
          <w:szCs w:val="23"/>
        </w:rPr>
        <w:t xml:space="preserve"> не распыляется между Лицеем и дополнительными занятиями, траты на репети</w:t>
      </w:r>
      <w:r>
        <w:rPr>
          <w:rFonts w:ascii="Times New Roman" w:hAnsi="Times New Roman" w:cs="Times New Roman"/>
          <w:noProof/>
          <w:sz w:val="23"/>
          <w:szCs w:val="23"/>
        </w:rPr>
        <w:t>торов существенно сокращаются</w:t>
      </w:r>
      <w:r w:rsidR="006E42A4">
        <w:rPr>
          <w:rFonts w:ascii="Times New Roman" w:hAnsi="Times New Roman" w:cs="Times New Roman"/>
          <w:noProof/>
          <w:sz w:val="23"/>
          <w:szCs w:val="23"/>
        </w:rPr>
        <w:t>, а «выхлопа» больше.</w:t>
      </w:r>
    </w:p>
    <w:p w14:paraId="41AA0253" w14:textId="4C6546E6" w:rsidR="001D6190" w:rsidRDefault="001D6190" w:rsidP="001D6190">
      <w:pPr>
        <w:pStyle w:val="aa"/>
        <w:numPr>
          <w:ilvl w:val="0"/>
          <w:numId w:val="3"/>
        </w:numPr>
        <w:ind w:left="0" w:hanging="284"/>
        <w:jc w:val="both"/>
        <w:rPr>
          <w:rFonts w:cs="Times New Roman"/>
          <w:b/>
          <w:noProof/>
          <w:color w:val="943634" w:themeColor="accent2" w:themeShade="BF"/>
          <w:sz w:val="23"/>
          <w:szCs w:val="23"/>
        </w:rPr>
      </w:pPr>
      <w:r w:rsidRPr="001D6190">
        <w:rPr>
          <w:rFonts w:cs="Times New Roman"/>
          <w:b/>
          <w:noProof/>
          <w:color w:val="943634" w:themeColor="accent2" w:themeShade="BF"/>
          <w:sz w:val="23"/>
          <w:szCs w:val="23"/>
        </w:rPr>
        <w:t>Испытать себя на олимпиадах можно 7 раз, а написать ЕГЭ нужно с первого раза</w:t>
      </w:r>
    </w:p>
    <w:p w14:paraId="645DD220" w14:textId="77777777" w:rsidR="006E42A4" w:rsidRPr="001D6190" w:rsidRDefault="006E42A4" w:rsidP="006E42A4">
      <w:pPr>
        <w:pStyle w:val="aa"/>
        <w:ind w:left="0"/>
        <w:jc w:val="both"/>
        <w:rPr>
          <w:rFonts w:cs="Times New Roman"/>
          <w:b/>
          <w:noProof/>
          <w:color w:val="943634" w:themeColor="accent2" w:themeShade="BF"/>
          <w:sz w:val="23"/>
          <w:szCs w:val="23"/>
        </w:rPr>
      </w:pPr>
    </w:p>
    <w:p w14:paraId="32280A23" w14:textId="4FB9FBD5"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В олимпиадный сезон 2019/20 будет проходить 7 олимпиад по праву (ВсОШ и 6 перечневых), то есть испытать свои силы можно будет несколько раз. К ЕГЭ необходимо готовить русский язык, обществознание, историю, в некоторых вузах – ещё английский язык. Каждый из предметов можно написать только 1 раз – «или пан или пропал». Не на руку ЕГЭ играет человеческий фактор – неизбежная вещь: «</w:t>
      </w:r>
      <w:r w:rsidRPr="005C44B9">
        <w:rPr>
          <w:rFonts w:ascii="Times New Roman" w:hAnsi="Times New Roman" w:cs="Times New Roman"/>
          <w:i/>
          <w:iCs/>
          <w:noProof/>
          <w:sz w:val="23"/>
          <w:szCs w:val="23"/>
        </w:rPr>
        <w:t>попался плохой вариант</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не пошла мысль в голову</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не дочитал тему</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не смог вспомнить</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шум в аудитории отвлек от мысли</w:t>
      </w:r>
      <w:r w:rsidRPr="001D6190">
        <w:rPr>
          <w:rFonts w:ascii="Times New Roman" w:hAnsi="Times New Roman" w:cs="Times New Roman"/>
          <w:noProof/>
          <w:sz w:val="23"/>
          <w:szCs w:val="23"/>
        </w:rPr>
        <w:t xml:space="preserve">», </w:t>
      </w:r>
      <w:r w:rsidRPr="001D6190">
        <w:rPr>
          <w:rFonts w:ascii="Times New Roman" w:hAnsi="Times New Roman" w:cs="Times New Roman"/>
          <w:noProof/>
          <w:sz w:val="23"/>
          <w:szCs w:val="23"/>
        </w:rPr>
        <w:lastRenderedPageBreak/>
        <w:t>«</w:t>
      </w:r>
      <w:r w:rsidRPr="005C44B9">
        <w:rPr>
          <w:rFonts w:ascii="Times New Roman" w:hAnsi="Times New Roman" w:cs="Times New Roman"/>
          <w:i/>
          <w:iCs/>
          <w:noProof/>
          <w:sz w:val="23"/>
          <w:szCs w:val="23"/>
        </w:rPr>
        <w:t>неправильно понял задание</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упустил частицу &lt;не&gt; в вопросе</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 xml:space="preserve">было </w:t>
      </w:r>
      <w:r w:rsidR="005C44B9">
        <w:rPr>
          <w:rFonts w:ascii="Times New Roman" w:hAnsi="Times New Roman" w:cs="Times New Roman"/>
          <w:i/>
          <w:iCs/>
          <w:noProof/>
          <w:sz w:val="23"/>
          <w:szCs w:val="23"/>
        </w:rPr>
        <w:t>душно</w:t>
      </w:r>
      <w:r w:rsidRPr="001D6190">
        <w:rPr>
          <w:rFonts w:ascii="Times New Roman" w:hAnsi="Times New Roman" w:cs="Times New Roman"/>
          <w:noProof/>
          <w:sz w:val="23"/>
          <w:szCs w:val="23"/>
        </w:rPr>
        <w:t>», «</w:t>
      </w:r>
      <w:r w:rsidRPr="005C44B9">
        <w:rPr>
          <w:rFonts w:ascii="Times New Roman" w:hAnsi="Times New Roman" w:cs="Times New Roman"/>
          <w:i/>
          <w:iCs/>
          <w:noProof/>
          <w:sz w:val="23"/>
          <w:szCs w:val="23"/>
        </w:rPr>
        <w:t>не хватило времени</w:t>
      </w:r>
      <w:r w:rsidRPr="001D6190">
        <w:rPr>
          <w:rFonts w:ascii="Times New Roman" w:hAnsi="Times New Roman" w:cs="Times New Roman"/>
          <w:noProof/>
          <w:sz w:val="23"/>
          <w:szCs w:val="23"/>
        </w:rPr>
        <w:t xml:space="preserve">» и т.п. </w:t>
      </w:r>
    </w:p>
    <w:p w14:paraId="1ADFBF53" w14:textId="64439E8D" w:rsidR="001D6190" w:rsidRPr="001D6190" w:rsidRDefault="001D6190" w:rsidP="001D6190">
      <w:pPr>
        <w:jc w:val="both"/>
        <w:rPr>
          <w:rFonts w:ascii="Times New Roman" w:hAnsi="Times New Roman" w:cs="Times New Roman"/>
          <w:noProof/>
          <w:sz w:val="23"/>
          <w:szCs w:val="23"/>
        </w:rPr>
      </w:pPr>
      <w:r w:rsidRPr="005C44B9">
        <w:rPr>
          <w:rFonts w:ascii="Times New Roman" w:hAnsi="Times New Roman" w:cs="Times New Roman"/>
          <w:b/>
          <w:bCs/>
          <w:caps/>
          <w:noProof/>
          <w:color w:val="943634" w:themeColor="accent2" w:themeShade="BF"/>
          <w:sz w:val="23"/>
          <w:szCs w:val="23"/>
        </w:rPr>
        <w:t>Бонус для 10-классников:</w:t>
      </w:r>
      <w:r w:rsidRPr="005C44B9">
        <w:rPr>
          <w:rFonts w:ascii="Times New Roman" w:hAnsi="Times New Roman" w:cs="Times New Roman"/>
          <w:noProof/>
          <w:color w:val="943634" w:themeColor="accent2" w:themeShade="BF"/>
          <w:sz w:val="23"/>
          <w:szCs w:val="23"/>
        </w:rPr>
        <w:t xml:space="preserve"> </w:t>
      </w:r>
      <w:r w:rsidRPr="001D6190">
        <w:rPr>
          <w:rFonts w:ascii="Times New Roman" w:hAnsi="Times New Roman" w:cs="Times New Roman"/>
          <w:noProof/>
          <w:sz w:val="23"/>
          <w:szCs w:val="23"/>
        </w:rPr>
        <w:t>некоторые университеты дают льготы за победу/призерство в олимпиадах в 10 классе! Например, можно выиграть олимпиаду в 10 классе, и быть уверенным, что поступишь в Финансовый университет при Правительстве на 10 программ бакалавриата на бюджет. То есть можно «подстелить соломку» себе уже в 10 классе, а в 11 брать бо́льшие высоты. Еще одно преимущество участвовать в олимпиадах уже в 10 классе –</w:t>
      </w:r>
      <w:r w:rsidR="005C44B9">
        <w:rPr>
          <w:rFonts w:ascii="Times New Roman" w:hAnsi="Times New Roman" w:cs="Times New Roman"/>
          <w:noProof/>
          <w:sz w:val="23"/>
          <w:szCs w:val="23"/>
        </w:rPr>
        <w:t xml:space="preserve"> </w:t>
      </w:r>
      <w:r w:rsidRPr="001D6190">
        <w:rPr>
          <w:rFonts w:ascii="Times New Roman" w:hAnsi="Times New Roman" w:cs="Times New Roman"/>
          <w:noProof/>
          <w:sz w:val="23"/>
          <w:szCs w:val="23"/>
        </w:rPr>
        <w:t>7 возможностей участвовать в олимпиадах по праву в один учебный год умножаются на 2 (10 и 11 класс) и вы получаете 14</w:t>
      </w:r>
      <w:r w:rsidR="005C44B9">
        <w:rPr>
          <w:rFonts w:ascii="Times New Roman" w:hAnsi="Times New Roman" w:cs="Times New Roman"/>
          <w:noProof/>
          <w:sz w:val="23"/>
          <w:szCs w:val="23"/>
        </w:rPr>
        <w:t xml:space="preserve"> (!) </w:t>
      </w:r>
      <w:r w:rsidRPr="001D6190">
        <w:rPr>
          <w:rFonts w:ascii="Times New Roman" w:hAnsi="Times New Roman" w:cs="Times New Roman"/>
          <w:noProof/>
          <w:sz w:val="23"/>
          <w:szCs w:val="23"/>
        </w:rPr>
        <w:t>попыток написать «экзамен» по одному предмету – праву. Человеческий фактор будет минимизирован максимально.</w:t>
      </w:r>
    </w:p>
    <w:p w14:paraId="14BB9D7C" w14:textId="112678BE" w:rsidR="001D6190" w:rsidRDefault="001D6190" w:rsidP="006A573A">
      <w:pPr>
        <w:pStyle w:val="aa"/>
        <w:numPr>
          <w:ilvl w:val="0"/>
          <w:numId w:val="3"/>
        </w:numPr>
        <w:ind w:left="0" w:hanging="284"/>
        <w:jc w:val="both"/>
        <w:rPr>
          <w:rFonts w:cs="Times New Roman"/>
          <w:b/>
          <w:noProof/>
          <w:color w:val="943634" w:themeColor="accent2" w:themeShade="BF"/>
          <w:sz w:val="23"/>
          <w:szCs w:val="23"/>
        </w:rPr>
      </w:pPr>
      <w:r w:rsidRPr="006A573A">
        <w:rPr>
          <w:rFonts w:cs="Times New Roman"/>
          <w:b/>
          <w:noProof/>
          <w:color w:val="943634" w:themeColor="accent2" w:themeShade="BF"/>
          <w:sz w:val="23"/>
          <w:szCs w:val="23"/>
        </w:rPr>
        <w:t>В олимпиадах самое главное – информированность</w:t>
      </w:r>
    </w:p>
    <w:p w14:paraId="0BF2CB9F" w14:textId="77777777" w:rsidR="005C44B9" w:rsidRPr="006A573A" w:rsidRDefault="005C44B9" w:rsidP="005C44B9">
      <w:pPr>
        <w:pStyle w:val="aa"/>
        <w:ind w:left="0"/>
        <w:jc w:val="both"/>
        <w:rPr>
          <w:rFonts w:cs="Times New Roman"/>
          <w:b/>
          <w:noProof/>
          <w:color w:val="943634" w:themeColor="accent2" w:themeShade="BF"/>
          <w:sz w:val="23"/>
          <w:szCs w:val="23"/>
        </w:rPr>
      </w:pPr>
    </w:p>
    <w:p w14:paraId="087946F1" w14:textId="4D54C0B1"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 xml:space="preserve">У каждой олимпиады своя организация, свои этапы, свои требования к документам для регистрации, свои сроки и даже может быть индивидуальное время написания отборочного тура олимпиады. С учетом, что в одном олимпиадном сезоне, как я уже говорила, 7 олимпиад, все держать в голове просто невозможно. Поэтому я прошу Вашей помощи </w:t>
      </w:r>
      <w:r w:rsidR="005C44B9">
        <w:rPr>
          <w:rFonts w:ascii="Times New Roman" w:hAnsi="Times New Roman" w:cs="Times New Roman"/>
          <w:noProof/>
          <w:sz w:val="23"/>
          <w:szCs w:val="23"/>
        </w:rPr>
        <w:t>для Ваших детей</w:t>
      </w:r>
      <w:r w:rsidRPr="001D6190">
        <w:rPr>
          <w:rFonts w:ascii="Times New Roman" w:hAnsi="Times New Roman" w:cs="Times New Roman"/>
          <w:noProof/>
          <w:sz w:val="23"/>
          <w:szCs w:val="23"/>
        </w:rPr>
        <w:t>: следить за всеми «точками» олимпиад вместе с реб</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 xml:space="preserve">нком, вникнуть в это и напоминать. Это будет лучшее, что Вы можете сделать для своего ребёнка в этом тяжелом пути. Я подготовила для Вас отработанную таблицу, которую Вы заполняете вместе с </w:t>
      </w:r>
      <w:r w:rsidR="005C44B9">
        <w:rPr>
          <w:rFonts w:ascii="Times New Roman" w:hAnsi="Times New Roman" w:cs="Times New Roman"/>
          <w:noProof/>
          <w:sz w:val="23"/>
          <w:szCs w:val="23"/>
        </w:rPr>
        <w:t>олимпиадником</w:t>
      </w:r>
      <w:r w:rsidRPr="001D6190">
        <w:rPr>
          <w:rFonts w:ascii="Times New Roman" w:hAnsi="Times New Roman" w:cs="Times New Roman"/>
          <w:noProof/>
          <w:sz w:val="23"/>
          <w:szCs w:val="23"/>
        </w:rPr>
        <w:t xml:space="preserve"> по мере опубликования информации на сайтах олимпиад. Самый часто встречаемый провал – пропустить дедлайн регистрации, отборочного этапа или забыть, когда заключительный этап и упустить его. Пусть такая таблица будет в электронном виде (например, в Google Excel или вывешена над рабочем столом или на кухне). Но она должна быть на виду. Я прикрепляю е</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 xml:space="preserve"> макет на последнем листе это</w:t>
      </w:r>
      <w:r w:rsidR="005C44B9">
        <w:rPr>
          <w:rFonts w:ascii="Times New Roman" w:hAnsi="Times New Roman" w:cs="Times New Roman"/>
          <w:noProof/>
          <w:sz w:val="23"/>
          <w:szCs w:val="23"/>
        </w:rPr>
        <w:t>й брошюры</w:t>
      </w:r>
      <w:r w:rsidRPr="001D6190">
        <w:rPr>
          <w:rFonts w:ascii="Times New Roman" w:hAnsi="Times New Roman" w:cs="Times New Roman"/>
          <w:noProof/>
          <w:sz w:val="23"/>
          <w:szCs w:val="23"/>
        </w:rPr>
        <w:t>.</w:t>
      </w:r>
    </w:p>
    <w:p w14:paraId="2FA332BD" w14:textId="677D30B8" w:rsidR="001D6190" w:rsidRDefault="001D6190" w:rsidP="006A573A">
      <w:pPr>
        <w:pStyle w:val="aa"/>
        <w:numPr>
          <w:ilvl w:val="0"/>
          <w:numId w:val="3"/>
        </w:numPr>
        <w:ind w:left="0" w:hanging="284"/>
        <w:jc w:val="both"/>
        <w:rPr>
          <w:rFonts w:cs="Times New Roman"/>
          <w:b/>
          <w:noProof/>
          <w:color w:val="943634" w:themeColor="accent2" w:themeShade="BF"/>
          <w:sz w:val="23"/>
          <w:szCs w:val="23"/>
        </w:rPr>
      </w:pPr>
      <w:r w:rsidRPr="006A573A">
        <w:rPr>
          <w:rFonts w:cs="Times New Roman"/>
          <w:b/>
          <w:noProof/>
          <w:color w:val="943634" w:themeColor="accent2" w:themeShade="BF"/>
          <w:sz w:val="23"/>
          <w:szCs w:val="23"/>
        </w:rPr>
        <w:t>Как чётче определить цель</w:t>
      </w:r>
    </w:p>
    <w:p w14:paraId="48C2E36D" w14:textId="77777777" w:rsidR="005C44B9" w:rsidRPr="006A573A" w:rsidRDefault="005C44B9" w:rsidP="005C44B9">
      <w:pPr>
        <w:pStyle w:val="aa"/>
        <w:ind w:left="0"/>
        <w:jc w:val="both"/>
        <w:rPr>
          <w:rFonts w:cs="Times New Roman"/>
          <w:b/>
          <w:noProof/>
          <w:color w:val="943634" w:themeColor="accent2" w:themeShade="BF"/>
          <w:sz w:val="23"/>
          <w:szCs w:val="23"/>
        </w:rPr>
      </w:pPr>
    </w:p>
    <w:p w14:paraId="004C9BE7" w14:textId="75BA31D9"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Чем ч</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тче цель – тем легче найти пути е</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 xml:space="preserve"> достижения и не распыляться. Необходимо заранее выбрать с реб</w:t>
      </w:r>
      <w:r w:rsidR="005C44B9">
        <w:rPr>
          <w:rFonts w:ascii="Times New Roman" w:hAnsi="Times New Roman" w:cs="Times New Roman"/>
          <w:noProof/>
          <w:sz w:val="23"/>
          <w:szCs w:val="23"/>
        </w:rPr>
        <w:t>ён</w:t>
      </w:r>
      <w:r w:rsidRPr="001D6190">
        <w:rPr>
          <w:rFonts w:ascii="Times New Roman" w:hAnsi="Times New Roman" w:cs="Times New Roman"/>
          <w:noProof/>
          <w:sz w:val="23"/>
          <w:szCs w:val="23"/>
        </w:rPr>
        <w:t xml:space="preserve">ком университет(ы), </w:t>
      </w:r>
      <w:r w:rsidR="005C44B9">
        <w:rPr>
          <w:rFonts w:ascii="Times New Roman" w:hAnsi="Times New Roman" w:cs="Times New Roman"/>
          <w:noProof/>
          <w:sz w:val="23"/>
          <w:szCs w:val="23"/>
        </w:rPr>
        <w:t>факультет</w:t>
      </w:r>
      <w:r w:rsidRPr="001D6190">
        <w:rPr>
          <w:rFonts w:ascii="Times New Roman" w:hAnsi="Times New Roman" w:cs="Times New Roman"/>
          <w:noProof/>
          <w:sz w:val="23"/>
          <w:szCs w:val="23"/>
        </w:rPr>
        <w:t xml:space="preserve">(ы), увидеть проходные баллы прошлого года, увидеть льготы для олимпиадников, все это включить в свою таблицу олимпиад и быть уверенным, что нужно делать, к какой олимпиаде готовиться, чтобы облегчить себе поступление в университет. </w:t>
      </w:r>
    </w:p>
    <w:p w14:paraId="160595E8" w14:textId="0317503D" w:rsidR="001D6190" w:rsidRDefault="001D6190" w:rsidP="006A573A">
      <w:pPr>
        <w:pStyle w:val="aa"/>
        <w:numPr>
          <w:ilvl w:val="0"/>
          <w:numId w:val="3"/>
        </w:numPr>
        <w:ind w:left="0" w:hanging="284"/>
        <w:jc w:val="both"/>
        <w:rPr>
          <w:rFonts w:cs="Times New Roman"/>
          <w:b/>
          <w:noProof/>
          <w:color w:val="943634" w:themeColor="accent2" w:themeShade="BF"/>
          <w:sz w:val="23"/>
          <w:szCs w:val="23"/>
        </w:rPr>
      </w:pPr>
      <w:r w:rsidRPr="006A573A">
        <w:rPr>
          <w:rFonts w:cs="Times New Roman"/>
          <w:b/>
          <w:noProof/>
          <w:color w:val="943634" w:themeColor="accent2" w:themeShade="BF"/>
          <w:sz w:val="23"/>
          <w:szCs w:val="23"/>
        </w:rPr>
        <w:t>Каково это – гнаться за двумя зайцами?</w:t>
      </w:r>
    </w:p>
    <w:p w14:paraId="306DF81F" w14:textId="77777777" w:rsidR="005C44B9" w:rsidRPr="006A573A" w:rsidRDefault="005C44B9" w:rsidP="005C44B9">
      <w:pPr>
        <w:pStyle w:val="aa"/>
        <w:ind w:left="0"/>
        <w:jc w:val="both"/>
        <w:rPr>
          <w:rFonts w:cs="Times New Roman"/>
          <w:b/>
          <w:noProof/>
          <w:color w:val="943634" w:themeColor="accent2" w:themeShade="BF"/>
          <w:sz w:val="23"/>
          <w:szCs w:val="23"/>
        </w:rPr>
      </w:pPr>
    </w:p>
    <w:p w14:paraId="5BBEE636" w14:textId="77777777" w:rsidR="005C44B9"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 xml:space="preserve">Я сейчас выражу революционную для сознания родителя вещь. Нужно выбрать «на берегу»: будете поступать по олимпиадам </w:t>
      </w:r>
      <w:r w:rsidRPr="005C44B9">
        <w:rPr>
          <w:rFonts w:ascii="Times New Roman" w:hAnsi="Times New Roman" w:cs="Times New Roman"/>
          <w:b/>
          <w:bCs/>
          <w:noProof/>
          <w:sz w:val="23"/>
          <w:szCs w:val="23"/>
        </w:rPr>
        <w:t>или</w:t>
      </w:r>
      <w:r w:rsidRPr="001D6190">
        <w:rPr>
          <w:rFonts w:ascii="Times New Roman" w:hAnsi="Times New Roman" w:cs="Times New Roman"/>
          <w:noProof/>
          <w:sz w:val="23"/>
          <w:szCs w:val="23"/>
        </w:rPr>
        <w:t xml:space="preserve"> ЕГЭ. Крайне тяжело физически и психологически подготовиться на высшем уровне и к тому, и к другому, потому что объ</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м информации одинаковый</w:t>
      </w:r>
      <w:r w:rsidR="005C44B9">
        <w:rPr>
          <w:rFonts w:ascii="Times New Roman" w:hAnsi="Times New Roman" w:cs="Times New Roman"/>
          <w:noProof/>
          <w:sz w:val="23"/>
          <w:szCs w:val="23"/>
        </w:rPr>
        <w:t xml:space="preserve"> для 1 предмета олимпиад и 4 предметов ЕГЭ.</w:t>
      </w:r>
      <w:r w:rsidRPr="001D6190">
        <w:rPr>
          <w:rFonts w:ascii="Times New Roman" w:hAnsi="Times New Roman" w:cs="Times New Roman"/>
          <w:noProof/>
          <w:sz w:val="23"/>
          <w:szCs w:val="23"/>
        </w:rPr>
        <w:t xml:space="preserve"> Можно выбрать другую стратегию: «Давай готовиться к ЕГЭ, а на олимпиады просто сходишь, испытаешь свои силы». Тогда и рассчитывать надо на ЕГЭ. </w:t>
      </w:r>
    </w:p>
    <w:p w14:paraId="6F54A678" w14:textId="3B6B7661" w:rsidR="001D6190" w:rsidRP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 xml:space="preserve">Что </w:t>
      </w:r>
      <w:r w:rsidR="005C44B9">
        <w:rPr>
          <w:rFonts w:ascii="Times New Roman" w:hAnsi="Times New Roman" w:cs="Times New Roman"/>
          <w:noProof/>
          <w:sz w:val="23"/>
          <w:szCs w:val="23"/>
        </w:rPr>
        <w:t>может помочь Вам определиться как родителю</w:t>
      </w:r>
      <w:r w:rsidRPr="001D6190">
        <w:rPr>
          <w:rFonts w:ascii="Times New Roman" w:hAnsi="Times New Roman" w:cs="Times New Roman"/>
          <w:noProof/>
          <w:sz w:val="23"/>
          <w:szCs w:val="23"/>
        </w:rPr>
        <w:t>:</w:t>
      </w:r>
    </w:p>
    <w:p w14:paraId="1D8332DA" w14:textId="6E1DE39D" w:rsidR="001D6190" w:rsidRPr="001D6190" w:rsidRDefault="001D6190" w:rsidP="005C44B9">
      <w:pPr>
        <w:ind w:left="708" w:hanging="424"/>
        <w:jc w:val="both"/>
        <w:rPr>
          <w:rFonts w:ascii="Times New Roman" w:hAnsi="Times New Roman" w:cs="Times New Roman"/>
          <w:noProof/>
          <w:sz w:val="23"/>
          <w:szCs w:val="23"/>
        </w:rPr>
      </w:pPr>
      <w:r w:rsidRPr="001D6190">
        <w:rPr>
          <w:rFonts w:ascii="Times New Roman" w:hAnsi="Times New Roman" w:cs="Times New Roman"/>
          <w:noProof/>
          <w:sz w:val="23"/>
          <w:szCs w:val="23"/>
        </w:rPr>
        <w:t>(1)</w:t>
      </w:r>
      <w:r w:rsidRPr="001D6190">
        <w:rPr>
          <w:rFonts w:ascii="Times New Roman" w:hAnsi="Times New Roman" w:cs="Times New Roman"/>
          <w:noProof/>
          <w:sz w:val="23"/>
          <w:szCs w:val="23"/>
        </w:rPr>
        <w:tab/>
        <w:t>Помните, в</w:t>
      </w:r>
      <w:r w:rsidR="005C44B9">
        <w:rPr>
          <w:rFonts w:ascii="Times New Roman" w:hAnsi="Times New Roman" w:cs="Times New Roman"/>
          <w:noProof/>
          <w:sz w:val="23"/>
          <w:szCs w:val="23"/>
        </w:rPr>
        <w:t xml:space="preserve"> </w:t>
      </w:r>
      <w:r w:rsidRPr="001D6190">
        <w:rPr>
          <w:rFonts w:ascii="Times New Roman" w:hAnsi="Times New Roman" w:cs="Times New Roman"/>
          <w:noProof/>
          <w:sz w:val="23"/>
          <w:szCs w:val="23"/>
        </w:rPr>
        <w:t xml:space="preserve">начале </w:t>
      </w:r>
      <w:r w:rsidR="005C44B9">
        <w:rPr>
          <w:rFonts w:ascii="Times New Roman" w:hAnsi="Times New Roman" w:cs="Times New Roman"/>
          <w:noProof/>
          <w:sz w:val="23"/>
          <w:szCs w:val="23"/>
        </w:rPr>
        <w:t xml:space="preserve">брошюры </w:t>
      </w:r>
      <w:r w:rsidRPr="001D6190">
        <w:rPr>
          <w:rFonts w:ascii="Times New Roman" w:hAnsi="Times New Roman" w:cs="Times New Roman"/>
          <w:noProof/>
          <w:sz w:val="23"/>
          <w:szCs w:val="23"/>
        </w:rPr>
        <w:t>я уже говорила, что самодисциплина и усердная работа – это два самых необходимых условия для участия в олимпиадах? Если Ваш реб</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 xml:space="preserve">нок умеет мобилизовывать свои силы, самостоятельно двигаться к цели, ставить под </w:t>
      </w:r>
      <w:r w:rsidRPr="001D6190">
        <w:rPr>
          <w:rFonts w:ascii="Times New Roman" w:hAnsi="Times New Roman" w:cs="Times New Roman"/>
          <w:noProof/>
          <w:sz w:val="23"/>
          <w:szCs w:val="23"/>
        </w:rPr>
        <w:lastRenderedPageBreak/>
        <w:t xml:space="preserve">контроль все отвлекающие его факторы, а также настолько заинтересован предметом, что ему нравится разбираться в нём всё глубже и глубже, то Вы можете смело доверить ему подготовку к олимпиадам. Интерес, самодисциплина, организованность – без них никуда. </w:t>
      </w:r>
      <w:r w:rsidR="005C44B9">
        <w:rPr>
          <w:rFonts w:ascii="Times New Roman" w:hAnsi="Times New Roman" w:cs="Times New Roman"/>
          <w:noProof/>
          <w:sz w:val="23"/>
          <w:szCs w:val="23"/>
        </w:rPr>
        <w:t>И они же – залог победы. Любить материалы подготовки к ЕГЭ просто невозможно, поверьте, а вот олимпиадная подготовка хорошо «подогревается» интересом.</w:t>
      </w:r>
    </w:p>
    <w:p w14:paraId="4D429868" w14:textId="01C5DC9F" w:rsidR="001D6190" w:rsidRPr="001D6190" w:rsidRDefault="001D6190" w:rsidP="005C44B9">
      <w:pPr>
        <w:ind w:left="708" w:hanging="424"/>
        <w:jc w:val="both"/>
        <w:rPr>
          <w:rFonts w:ascii="Times New Roman" w:hAnsi="Times New Roman" w:cs="Times New Roman"/>
          <w:noProof/>
          <w:sz w:val="23"/>
          <w:szCs w:val="23"/>
        </w:rPr>
      </w:pPr>
      <w:r w:rsidRPr="001D6190">
        <w:rPr>
          <w:rFonts w:ascii="Times New Roman" w:hAnsi="Times New Roman" w:cs="Times New Roman"/>
          <w:noProof/>
          <w:sz w:val="23"/>
          <w:szCs w:val="23"/>
        </w:rPr>
        <w:t>(2)</w:t>
      </w:r>
      <w:r w:rsidRPr="001D6190">
        <w:rPr>
          <w:rFonts w:ascii="Times New Roman" w:hAnsi="Times New Roman" w:cs="Times New Roman"/>
          <w:noProof/>
          <w:sz w:val="23"/>
          <w:szCs w:val="23"/>
        </w:rPr>
        <w:tab/>
        <w:t>Если такого способного</w:t>
      </w:r>
      <w:r w:rsidR="005C44B9">
        <w:rPr>
          <w:rFonts w:ascii="Times New Roman" w:hAnsi="Times New Roman" w:cs="Times New Roman"/>
          <w:noProof/>
          <w:sz w:val="23"/>
          <w:szCs w:val="23"/>
        </w:rPr>
        <w:t xml:space="preserve"> и организованного</w:t>
      </w:r>
      <w:r w:rsidRPr="001D6190">
        <w:rPr>
          <w:rFonts w:ascii="Times New Roman" w:hAnsi="Times New Roman" w:cs="Times New Roman"/>
          <w:noProof/>
          <w:sz w:val="23"/>
          <w:szCs w:val="23"/>
        </w:rPr>
        <w:t xml:space="preserve"> реб</w:t>
      </w:r>
      <w:r w:rsidR="005C44B9">
        <w:rPr>
          <w:rFonts w:ascii="Times New Roman" w:hAnsi="Times New Roman" w:cs="Times New Roman"/>
          <w:noProof/>
          <w:sz w:val="23"/>
          <w:szCs w:val="23"/>
        </w:rPr>
        <w:t>ё</w:t>
      </w:r>
      <w:r w:rsidRPr="001D6190">
        <w:rPr>
          <w:rFonts w:ascii="Times New Roman" w:hAnsi="Times New Roman" w:cs="Times New Roman"/>
          <w:noProof/>
          <w:sz w:val="23"/>
          <w:szCs w:val="23"/>
        </w:rPr>
        <w:t>нка распылить ещ</w:t>
      </w:r>
      <w:r w:rsidR="00846146">
        <w:rPr>
          <w:rFonts w:ascii="Times New Roman" w:hAnsi="Times New Roman" w:cs="Times New Roman"/>
          <w:noProof/>
          <w:sz w:val="23"/>
          <w:szCs w:val="23"/>
        </w:rPr>
        <w:t>ё</w:t>
      </w:r>
      <w:r w:rsidRPr="001D6190">
        <w:rPr>
          <w:rFonts w:ascii="Times New Roman" w:hAnsi="Times New Roman" w:cs="Times New Roman"/>
          <w:noProof/>
          <w:sz w:val="23"/>
          <w:szCs w:val="23"/>
        </w:rPr>
        <w:t xml:space="preserve"> на четырех репетиторов, то его перфекционизм </w:t>
      </w:r>
      <w:r w:rsidR="00846146">
        <w:rPr>
          <w:rFonts w:ascii="Times New Roman" w:hAnsi="Times New Roman" w:cs="Times New Roman"/>
          <w:noProof/>
          <w:sz w:val="23"/>
          <w:szCs w:val="23"/>
        </w:rPr>
        <w:t>может его съесть</w:t>
      </w:r>
      <w:r w:rsidRPr="001D6190">
        <w:rPr>
          <w:rFonts w:ascii="Times New Roman" w:hAnsi="Times New Roman" w:cs="Times New Roman"/>
          <w:noProof/>
          <w:sz w:val="23"/>
          <w:szCs w:val="23"/>
        </w:rPr>
        <w:t>: он будет стараться вс</w:t>
      </w:r>
      <w:r w:rsidR="00846146">
        <w:rPr>
          <w:rFonts w:ascii="Times New Roman" w:hAnsi="Times New Roman" w:cs="Times New Roman"/>
          <w:noProof/>
          <w:sz w:val="23"/>
          <w:szCs w:val="23"/>
        </w:rPr>
        <w:t xml:space="preserve">ё </w:t>
      </w:r>
      <w:r w:rsidRPr="001D6190">
        <w:rPr>
          <w:rFonts w:ascii="Times New Roman" w:hAnsi="Times New Roman" w:cs="Times New Roman"/>
          <w:noProof/>
          <w:sz w:val="23"/>
          <w:szCs w:val="23"/>
        </w:rPr>
        <w:t>успевать и очень расстраиваться, что ничего не успевает</w:t>
      </w:r>
      <w:r w:rsidR="00846146">
        <w:rPr>
          <w:rFonts w:ascii="Times New Roman" w:hAnsi="Times New Roman" w:cs="Times New Roman"/>
          <w:noProof/>
          <w:sz w:val="23"/>
          <w:szCs w:val="23"/>
        </w:rPr>
        <w:t>. О</w:t>
      </w:r>
      <w:r w:rsidRPr="001D6190">
        <w:rPr>
          <w:rFonts w:ascii="Times New Roman" w:hAnsi="Times New Roman" w:cs="Times New Roman"/>
          <w:noProof/>
          <w:sz w:val="23"/>
          <w:szCs w:val="23"/>
        </w:rPr>
        <w:t xml:space="preserve">т беготни его память будет только хуже работать, и из урока в урок ему будет казаться, что он что-то вообще слышит впервые, когда репетитор </w:t>
      </w:r>
      <w:r w:rsidR="00846146">
        <w:rPr>
          <w:rFonts w:ascii="Times New Roman" w:hAnsi="Times New Roman" w:cs="Times New Roman"/>
          <w:noProof/>
          <w:sz w:val="23"/>
          <w:szCs w:val="23"/>
        </w:rPr>
        <w:t xml:space="preserve">всякий раз </w:t>
      </w:r>
      <w:r w:rsidRPr="001D6190">
        <w:rPr>
          <w:rFonts w:ascii="Times New Roman" w:hAnsi="Times New Roman" w:cs="Times New Roman"/>
          <w:noProof/>
          <w:sz w:val="23"/>
          <w:szCs w:val="23"/>
        </w:rPr>
        <w:t>ему будет делать упрёк, что это даже записано у него в тетради (это очень реальная история).</w:t>
      </w:r>
    </w:p>
    <w:p w14:paraId="680FB4F5" w14:textId="5872E62F" w:rsidR="001D6190" w:rsidRPr="001D6190" w:rsidRDefault="001D6190" w:rsidP="00846146">
      <w:pPr>
        <w:ind w:left="708" w:hanging="424"/>
        <w:jc w:val="both"/>
        <w:rPr>
          <w:rFonts w:ascii="Times New Roman" w:hAnsi="Times New Roman" w:cs="Times New Roman"/>
          <w:noProof/>
          <w:sz w:val="23"/>
          <w:szCs w:val="23"/>
        </w:rPr>
      </w:pPr>
      <w:r w:rsidRPr="001D6190">
        <w:rPr>
          <w:rFonts w:ascii="Times New Roman" w:hAnsi="Times New Roman" w:cs="Times New Roman"/>
          <w:noProof/>
          <w:sz w:val="23"/>
          <w:szCs w:val="23"/>
        </w:rPr>
        <w:t>(3)</w:t>
      </w:r>
      <w:r w:rsidRPr="001D6190">
        <w:rPr>
          <w:rFonts w:ascii="Times New Roman" w:hAnsi="Times New Roman" w:cs="Times New Roman"/>
          <w:noProof/>
          <w:sz w:val="23"/>
          <w:szCs w:val="23"/>
        </w:rPr>
        <w:tab/>
        <w:t>Кроме этих важных качеств характера нужно ещ</w:t>
      </w:r>
      <w:r w:rsidR="00846146">
        <w:rPr>
          <w:rFonts w:ascii="Times New Roman" w:hAnsi="Times New Roman" w:cs="Times New Roman"/>
          <w:noProof/>
          <w:sz w:val="23"/>
          <w:szCs w:val="23"/>
        </w:rPr>
        <w:t>ё</w:t>
      </w:r>
      <w:r w:rsidRPr="001D6190">
        <w:rPr>
          <w:rFonts w:ascii="Times New Roman" w:hAnsi="Times New Roman" w:cs="Times New Roman"/>
          <w:noProof/>
          <w:sz w:val="23"/>
          <w:szCs w:val="23"/>
        </w:rPr>
        <w:t xml:space="preserve"> понимать, </w:t>
      </w:r>
      <w:r w:rsidR="00846146">
        <w:rPr>
          <w:rFonts w:ascii="Times New Roman" w:hAnsi="Times New Roman" w:cs="Times New Roman"/>
          <w:noProof/>
          <w:sz w:val="23"/>
          <w:szCs w:val="23"/>
        </w:rPr>
        <w:t>ЧТО</w:t>
      </w:r>
      <w:r w:rsidRPr="001D6190">
        <w:rPr>
          <w:rFonts w:ascii="Times New Roman" w:hAnsi="Times New Roman" w:cs="Times New Roman"/>
          <w:noProof/>
          <w:sz w:val="23"/>
          <w:szCs w:val="23"/>
        </w:rPr>
        <w:t xml:space="preserve"> нужно учить. Благо университеты выкладывают списки тем, задания олимпиад прошлых лет, рекомендованную литературу, и в Лицее даже есть отдельный факультатив по подготовке к олимпиадам по праву, который проходит два раза в неделю (его веду я).</w:t>
      </w:r>
      <w:r w:rsidR="00846146">
        <w:rPr>
          <w:rFonts w:ascii="Times New Roman" w:hAnsi="Times New Roman" w:cs="Times New Roman"/>
          <w:noProof/>
          <w:sz w:val="23"/>
          <w:szCs w:val="23"/>
        </w:rPr>
        <w:t xml:space="preserve"> </w:t>
      </w:r>
      <w:r w:rsidRPr="001D6190">
        <w:rPr>
          <w:rFonts w:ascii="Times New Roman" w:hAnsi="Times New Roman" w:cs="Times New Roman"/>
          <w:noProof/>
          <w:sz w:val="23"/>
          <w:szCs w:val="23"/>
        </w:rPr>
        <w:t xml:space="preserve">Как итог, нужно знать, </w:t>
      </w:r>
      <w:r w:rsidR="00846146">
        <w:rPr>
          <w:rFonts w:ascii="Times New Roman" w:hAnsi="Times New Roman" w:cs="Times New Roman"/>
          <w:noProof/>
          <w:sz w:val="23"/>
          <w:szCs w:val="23"/>
        </w:rPr>
        <w:t>ЧТО</w:t>
      </w:r>
      <w:r w:rsidRPr="001D6190">
        <w:rPr>
          <w:rFonts w:ascii="Times New Roman" w:hAnsi="Times New Roman" w:cs="Times New Roman"/>
          <w:noProof/>
          <w:sz w:val="23"/>
          <w:szCs w:val="23"/>
        </w:rPr>
        <w:t xml:space="preserve"> необходимо выучить и</w:t>
      </w:r>
      <w:r w:rsidR="00846146">
        <w:rPr>
          <w:rFonts w:ascii="Times New Roman" w:hAnsi="Times New Roman" w:cs="Times New Roman"/>
          <w:noProof/>
          <w:sz w:val="23"/>
          <w:szCs w:val="23"/>
        </w:rPr>
        <w:t xml:space="preserve"> КАК</w:t>
      </w:r>
      <w:r w:rsidRPr="001D6190">
        <w:rPr>
          <w:rFonts w:ascii="Times New Roman" w:hAnsi="Times New Roman" w:cs="Times New Roman"/>
          <w:noProof/>
          <w:sz w:val="23"/>
          <w:szCs w:val="23"/>
        </w:rPr>
        <w:t xml:space="preserve"> это сделать.</w:t>
      </w:r>
    </w:p>
    <w:p w14:paraId="3D9E118A" w14:textId="4914B970" w:rsidR="001D6190" w:rsidRPr="001D6190" w:rsidRDefault="00846146" w:rsidP="001D6190">
      <w:pPr>
        <w:jc w:val="both"/>
        <w:rPr>
          <w:rFonts w:ascii="Times New Roman" w:hAnsi="Times New Roman" w:cs="Times New Roman"/>
          <w:noProof/>
          <w:sz w:val="23"/>
          <w:szCs w:val="23"/>
        </w:rPr>
      </w:pPr>
      <w:r>
        <w:rPr>
          <w:rFonts w:ascii="Times New Roman" w:hAnsi="Times New Roman" w:cs="Times New Roman"/>
          <w:noProof/>
          <w:sz w:val="23"/>
          <w:szCs w:val="23"/>
        </w:rPr>
        <w:t>Надеюсь, эти факторы помогут Вам оценить характер, силы, интерес Вашего ребёнка к тому, чем он занимается, и совместно с ним выбрать траекторию его поступления.</w:t>
      </w:r>
    </w:p>
    <w:p w14:paraId="7C345A23" w14:textId="466FEF4A" w:rsidR="001D6190" w:rsidRDefault="001D6190" w:rsidP="001D6190">
      <w:pPr>
        <w:jc w:val="both"/>
        <w:rPr>
          <w:rFonts w:ascii="Times New Roman" w:hAnsi="Times New Roman" w:cs="Times New Roman"/>
          <w:noProof/>
          <w:sz w:val="23"/>
          <w:szCs w:val="23"/>
        </w:rPr>
      </w:pPr>
      <w:r w:rsidRPr="001D6190">
        <w:rPr>
          <w:rFonts w:ascii="Times New Roman" w:hAnsi="Times New Roman" w:cs="Times New Roman"/>
          <w:noProof/>
          <w:sz w:val="23"/>
          <w:szCs w:val="23"/>
        </w:rPr>
        <w:t xml:space="preserve">Дети часто подходят ко мне и говорят, что родители их не понимают. Не вникают в то, как устроен их образовательный процесс, </w:t>
      </w:r>
      <w:r w:rsidR="00846146">
        <w:rPr>
          <w:rFonts w:ascii="Times New Roman" w:hAnsi="Times New Roman" w:cs="Times New Roman"/>
          <w:noProof/>
          <w:sz w:val="23"/>
          <w:szCs w:val="23"/>
        </w:rPr>
        <w:t xml:space="preserve">что родители </w:t>
      </w:r>
      <w:r w:rsidRPr="001D6190">
        <w:rPr>
          <w:rFonts w:ascii="Times New Roman" w:hAnsi="Times New Roman" w:cs="Times New Roman"/>
          <w:noProof/>
          <w:sz w:val="23"/>
          <w:szCs w:val="23"/>
        </w:rPr>
        <w:t>не хотят верить, какие возможности им открывают олимпиады. А ведь если реб</w:t>
      </w:r>
      <w:r w:rsidR="00846146">
        <w:rPr>
          <w:rFonts w:ascii="Times New Roman" w:hAnsi="Times New Roman" w:cs="Times New Roman"/>
          <w:noProof/>
          <w:sz w:val="23"/>
          <w:szCs w:val="23"/>
        </w:rPr>
        <w:t>ё</w:t>
      </w:r>
      <w:r w:rsidRPr="001D6190">
        <w:rPr>
          <w:rFonts w:ascii="Times New Roman" w:hAnsi="Times New Roman" w:cs="Times New Roman"/>
          <w:noProof/>
          <w:sz w:val="23"/>
          <w:szCs w:val="23"/>
        </w:rPr>
        <w:t xml:space="preserve">нок уже твердо решил: «Я буду юристом!», то погрузиться в право – это </w:t>
      </w:r>
      <w:r w:rsidR="00846146" w:rsidRPr="001D6190">
        <w:rPr>
          <w:rFonts w:ascii="Times New Roman" w:hAnsi="Times New Roman" w:cs="Times New Roman"/>
          <w:noProof/>
          <w:sz w:val="23"/>
          <w:szCs w:val="23"/>
        </w:rPr>
        <w:t xml:space="preserve">самый </w:t>
      </w:r>
      <w:r w:rsidRPr="001D6190">
        <w:rPr>
          <w:rFonts w:ascii="Times New Roman" w:hAnsi="Times New Roman" w:cs="Times New Roman"/>
          <w:noProof/>
          <w:sz w:val="23"/>
          <w:szCs w:val="23"/>
        </w:rPr>
        <w:t>что ни на есть благородный шаг после принятия такого решения. Он быстрее поймет, так ли ему на самом деле интересна юриспруденция, а если понравится – он будет чувствовать себя чуть более уверенным в сво</w:t>
      </w:r>
      <w:r w:rsidR="00846146">
        <w:rPr>
          <w:rFonts w:ascii="Times New Roman" w:hAnsi="Times New Roman" w:cs="Times New Roman"/>
          <w:noProof/>
          <w:sz w:val="23"/>
          <w:szCs w:val="23"/>
        </w:rPr>
        <w:t>ё</w:t>
      </w:r>
      <w:r w:rsidRPr="001D6190">
        <w:rPr>
          <w:rFonts w:ascii="Times New Roman" w:hAnsi="Times New Roman" w:cs="Times New Roman"/>
          <w:noProof/>
          <w:sz w:val="23"/>
          <w:szCs w:val="23"/>
        </w:rPr>
        <w:t xml:space="preserve">м </w:t>
      </w:r>
      <w:r w:rsidR="00846146">
        <w:rPr>
          <w:rFonts w:ascii="Times New Roman" w:hAnsi="Times New Roman" w:cs="Times New Roman"/>
          <w:noProof/>
          <w:sz w:val="23"/>
          <w:szCs w:val="23"/>
        </w:rPr>
        <w:t xml:space="preserve">выборе и своём </w:t>
      </w:r>
      <w:r w:rsidRPr="001D6190">
        <w:rPr>
          <w:rFonts w:ascii="Times New Roman" w:hAnsi="Times New Roman" w:cs="Times New Roman"/>
          <w:noProof/>
          <w:sz w:val="23"/>
          <w:szCs w:val="23"/>
        </w:rPr>
        <w:t xml:space="preserve">будущем. </w:t>
      </w:r>
    </w:p>
    <w:p w14:paraId="4F3BD1A8" w14:textId="77777777" w:rsidR="005C681D" w:rsidRDefault="005C681D" w:rsidP="001D6190">
      <w:pPr>
        <w:jc w:val="both"/>
        <w:rPr>
          <w:rFonts w:ascii="Times New Roman" w:hAnsi="Times New Roman" w:cs="Times New Roman"/>
          <w:noProof/>
          <w:sz w:val="23"/>
          <w:szCs w:val="23"/>
        </w:rPr>
      </w:pPr>
    </w:p>
    <w:p w14:paraId="02D6F9D1" w14:textId="52B6711E" w:rsidR="00846146" w:rsidRDefault="00846146" w:rsidP="001D6190">
      <w:pPr>
        <w:jc w:val="both"/>
        <w:rPr>
          <w:rFonts w:ascii="Times New Roman" w:hAnsi="Times New Roman" w:cs="Times New Roman"/>
          <w:noProof/>
          <w:sz w:val="23"/>
          <w:szCs w:val="23"/>
        </w:rPr>
      </w:pPr>
      <w:r>
        <w:rPr>
          <w:rFonts w:ascii="Times New Roman" w:hAnsi="Times New Roman" w:cs="Times New Roman"/>
          <w:noProof/>
          <w:sz w:val="23"/>
          <w:szCs w:val="23"/>
        </w:rPr>
        <w:t>Если у Вас возникнут вопросы, пожалуйста, не стесняйтесь обращаться ко мне по указанным на 1-й странице брошюры контактам.</w:t>
      </w:r>
    </w:p>
    <w:p w14:paraId="3C1E6523" w14:textId="295BAAE7" w:rsidR="00846146" w:rsidRPr="001D6190" w:rsidRDefault="00424EEE" w:rsidP="001D6190">
      <w:pPr>
        <w:jc w:val="both"/>
        <w:rPr>
          <w:rFonts w:ascii="Times New Roman" w:hAnsi="Times New Roman" w:cs="Times New Roman"/>
          <w:noProof/>
          <w:sz w:val="23"/>
          <w:szCs w:val="23"/>
        </w:rPr>
      </w:pPr>
      <w:r>
        <w:rPr>
          <w:noProof/>
          <w:lang w:eastAsia="ru-RU"/>
        </w:rPr>
        <mc:AlternateContent>
          <mc:Choice Requires="wps">
            <w:drawing>
              <wp:anchor distT="0" distB="0" distL="114300" distR="114300" simplePos="0" relativeHeight="251672064" behindDoc="0" locked="0" layoutInCell="1" allowOverlap="1" wp14:anchorId="3CB817BD" wp14:editId="4DB293E3">
                <wp:simplePos x="0" y="0"/>
                <wp:positionH relativeFrom="column">
                  <wp:posOffset>0</wp:posOffset>
                </wp:positionH>
                <wp:positionV relativeFrom="paragraph">
                  <wp:posOffset>190500</wp:posOffset>
                </wp:positionV>
                <wp:extent cx="2505075" cy="0"/>
                <wp:effectExtent l="0" t="19050" r="47625" b="3810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2505075" cy="0"/>
                        </a:xfrm>
                        <a:prstGeom prst="line">
                          <a:avLst/>
                        </a:prstGeom>
                        <a:ln w="57150">
                          <a:solidFill>
                            <a:schemeClr val="accent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B958B6" id="Прямая соединительная линия 2"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5pt" to="197.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" strokecolor="#943634 [2405]" strokeweight="4.5pt"/>
            </w:pict>
          </mc:Fallback>
        </mc:AlternateContent>
      </w:r>
    </w:p>
    <w:p w14:paraId="76E7A0AC" w14:textId="77777777" w:rsidR="001D6190" w:rsidRPr="00846146" w:rsidRDefault="001D6190" w:rsidP="00846146">
      <w:pPr>
        <w:spacing w:after="80"/>
        <w:jc w:val="both"/>
        <w:rPr>
          <w:rFonts w:ascii="Times New Roman" w:hAnsi="Times New Roman" w:cs="Times New Roman"/>
          <w:i/>
          <w:iCs/>
          <w:noProof/>
          <w:sz w:val="23"/>
          <w:szCs w:val="23"/>
        </w:rPr>
      </w:pPr>
      <w:r w:rsidRPr="00846146">
        <w:rPr>
          <w:rFonts w:ascii="Times New Roman" w:hAnsi="Times New Roman" w:cs="Times New Roman"/>
          <w:i/>
          <w:iCs/>
          <w:noProof/>
          <w:sz w:val="23"/>
          <w:szCs w:val="23"/>
        </w:rPr>
        <w:t>С уважением,</w:t>
      </w:r>
    </w:p>
    <w:p w14:paraId="2F0BCCEA" w14:textId="77777777" w:rsidR="001D6190" w:rsidRPr="00846146" w:rsidRDefault="001D6190" w:rsidP="00846146">
      <w:pPr>
        <w:spacing w:after="80"/>
        <w:jc w:val="both"/>
        <w:rPr>
          <w:rFonts w:ascii="Times New Roman" w:hAnsi="Times New Roman" w:cs="Times New Roman"/>
          <w:i/>
          <w:iCs/>
          <w:noProof/>
          <w:sz w:val="23"/>
          <w:szCs w:val="23"/>
        </w:rPr>
      </w:pPr>
      <w:r w:rsidRPr="00846146">
        <w:rPr>
          <w:rFonts w:ascii="Times New Roman" w:hAnsi="Times New Roman" w:cs="Times New Roman"/>
          <w:i/>
          <w:iCs/>
          <w:noProof/>
          <w:sz w:val="23"/>
          <w:szCs w:val="23"/>
        </w:rPr>
        <w:t>Дарья Павловна Ивашко</w:t>
      </w:r>
    </w:p>
    <w:p w14:paraId="72C0EC2B" w14:textId="77777777" w:rsidR="002E2564" w:rsidRPr="00846146" w:rsidRDefault="001D6190" w:rsidP="00846146">
      <w:pPr>
        <w:spacing w:after="80"/>
        <w:jc w:val="both"/>
        <w:rPr>
          <w:rFonts w:ascii="Times New Roman" w:hAnsi="Times New Roman" w:cs="Times New Roman"/>
          <w:i/>
          <w:iCs/>
          <w:noProof/>
          <w:sz w:val="23"/>
          <w:szCs w:val="23"/>
        </w:rPr>
      </w:pPr>
      <w:r w:rsidRPr="00846146">
        <w:rPr>
          <w:rFonts w:ascii="Times New Roman" w:hAnsi="Times New Roman" w:cs="Times New Roman"/>
          <w:i/>
          <w:iCs/>
          <w:noProof/>
          <w:sz w:val="23"/>
          <w:szCs w:val="23"/>
        </w:rPr>
        <w:t>преподаватель права в Лицее НИУ ВШЭ</w:t>
      </w:r>
    </w:p>
    <w:p w14:paraId="6E31328B" w14:textId="77777777" w:rsidR="002E2564" w:rsidRDefault="002E2564"/>
    <w:p w14:paraId="706CE153" w14:textId="751AD65D" w:rsidR="002E2564" w:rsidRDefault="002E2564"/>
    <w:p w14:paraId="219EA825" w14:textId="5EA55EBE" w:rsidR="00846146" w:rsidRDefault="00846146"/>
    <w:p w14:paraId="2A344CD0" w14:textId="44E709D3" w:rsidR="00846146" w:rsidRDefault="00846146"/>
    <w:p w14:paraId="6E70BDCA" w14:textId="77777777" w:rsidR="005C681D" w:rsidRDefault="005C681D"/>
    <w:p w14:paraId="1C0D1D79" w14:textId="30D6FEC7" w:rsidR="002E2564" w:rsidRPr="00846146" w:rsidRDefault="00846146" w:rsidP="00846146">
      <w:pPr>
        <w:jc w:val="center"/>
        <w:rPr>
          <w:rFonts w:ascii="Times New Roman" w:hAnsi="Times New Roman" w:cs="Times New Roman"/>
          <w:b/>
          <w:bCs/>
          <w:caps/>
          <w:noProof/>
        </w:rPr>
      </w:pPr>
      <w:r w:rsidRPr="00846146">
        <w:rPr>
          <w:rFonts w:ascii="Times New Roman" w:hAnsi="Times New Roman" w:cs="Times New Roman"/>
          <w:b/>
          <w:bCs/>
          <w:caps/>
          <w:noProof/>
        </w:rPr>
        <w:lastRenderedPageBreak/>
        <w:t>Проходные баллы ЕГЭ в университеты в 2019 году</w:t>
      </w:r>
    </w:p>
    <w:p w14:paraId="42F8E4CB" w14:textId="77777777" w:rsidR="00846146" w:rsidRPr="00846146" w:rsidRDefault="00846146" w:rsidP="00846146">
      <w:pPr>
        <w:spacing w:after="0" w:line="240" w:lineRule="auto"/>
        <w:jc w:val="center"/>
        <w:rPr>
          <w:rFonts w:ascii="Times New Roman" w:hAnsi="Times New Roman" w:cs="Times New Roman"/>
          <w:b/>
          <w:bCs/>
          <w:noProof/>
        </w:rPr>
      </w:pPr>
    </w:p>
    <w:tbl>
      <w:tblPr>
        <w:tblStyle w:val="a5"/>
        <w:tblW w:w="0" w:type="auto"/>
        <w:tblLook w:val="04A0" w:firstRow="1" w:lastRow="0" w:firstColumn="1" w:lastColumn="0" w:noHBand="0" w:noVBand="1"/>
      </w:tblPr>
      <w:tblGrid>
        <w:gridCol w:w="1930"/>
        <w:gridCol w:w="2023"/>
        <w:gridCol w:w="1874"/>
        <w:gridCol w:w="1870"/>
        <w:gridCol w:w="1874"/>
      </w:tblGrid>
      <w:tr w:rsidR="002E2564" w14:paraId="0D74884C" w14:textId="77777777" w:rsidTr="00846146">
        <w:tc>
          <w:tcPr>
            <w:tcW w:w="1930" w:type="dxa"/>
            <w:shd w:val="clear" w:color="auto" w:fill="E5B8B7" w:themeFill="accent2" w:themeFillTint="66"/>
            <w:vAlign w:val="center"/>
          </w:tcPr>
          <w:p w14:paraId="3E306939" w14:textId="77777777" w:rsidR="002E2564" w:rsidRPr="00846146" w:rsidRDefault="002E2564" w:rsidP="00945153">
            <w:pPr>
              <w:jc w:val="center"/>
              <w:rPr>
                <w:rFonts w:ascii="Times New Roman" w:hAnsi="Times New Roman" w:cs="Times New Roman"/>
                <w:b/>
                <w:bCs/>
                <w:noProof/>
              </w:rPr>
            </w:pPr>
            <w:r w:rsidRPr="00846146">
              <w:rPr>
                <w:rFonts w:ascii="Times New Roman" w:hAnsi="Times New Roman" w:cs="Times New Roman"/>
                <w:b/>
                <w:bCs/>
                <w:noProof/>
              </w:rPr>
              <w:t>Университет</w:t>
            </w:r>
          </w:p>
        </w:tc>
        <w:tc>
          <w:tcPr>
            <w:tcW w:w="2023" w:type="dxa"/>
            <w:shd w:val="clear" w:color="auto" w:fill="E5B8B7" w:themeFill="accent2" w:themeFillTint="66"/>
            <w:vAlign w:val="center"/>
          </w:tcPr>
          <w:p w14:paraId="6241875F" w14:textId="77777777" w:rsidR="002E2564" w:rsidRPr="00846146" w:rsidRDefault="002E2564" w:rsidP="00945153">
            <w:pPr>
              <w:jc w:val="center"/>
              <w:rPr>
                <w:rFonts w:ascii="Times New Roman" w:hAnsi="Times New Roman" w:cs="Times New Roman"/>
                <w:b/>
                <w:bCs/>
                <w:noProof/>
              </w:rPr>
            </w:pPr>
            <w:r w:rsidRPr="00846146">
              <w:rPr>
                <w:rFonts w:ascii="Times New Roman" w:hAnsi="Times New Roman" w:cs="Times New Roman"/>
                <w:b/>
                <w:bCs/>
                <w:noProof/>
              </w:rPr>
              <w:t>Направление</w:t>
            </w:r>
          </w:p>
        </w:tc>
        <w:tc>
          <w:tcPr>
            <w:tcW w:w="1874" w:type="dxa"/>
            <w:shd w:val="clear" w:color="auto" w:fill="E5B8B7" w:themeFill="accent2" w:themeFillTint="66"/>
            <w:vAlign w:val="center"/>
          </w:tcPr>
          <w:p w14:paraId="06F33549" w14:textId="77777777" w:rsidR="002E2564" w:rsidRPr="00846146" w:rsidRDefault="002E2564" w:rsidP="00945153">
            <w:pPr>
              <w:jc w:val="center"/>
              <w:rPr>
                <w:rFonts w:ascii="Times New Roman" w:hAnsi="Times New Roman" w:cs="Times New Roman"/>
                <w:b/>
                <w:bCs/>
                <w:noProof/>
              </w:rPr>
            </w:pPr>
            <w:r w:rsidRPr="00846146">
              <w:rPr>
                <w:rFonts w:ascii="Times New Roman" w:hAnsi="Times New Roman" w:cs="Times New Roman"/>
                <w:b/>
                <w:bCs/>
                <w:noProof/>
              </w:rPr>
              <w:t>Проходной балл на бюджет</w:t>
            </w:r>
          </w:p>
        </w:tc>
        <w:tc>
          <w:tcPr>
            <w:tcW w:w="1870" w:type="dxa"/>
            <w:shd w:val="clear" w:color="auto" w:fill="E5B8B7" w:themeFill="accent2" w:themeFillTint="66"/>
            <w:vAlign w:val="center"/>
          </w:tcPr>
          <w:p w14:paraId="3B4FE8F8" w14:textId="77777777" w:rsidR="002E2564" w:rsidRPr="00846146" w:rsidRDefault="002E2564" w:rsidP="00945153">
            <w:pPr>
              <w:jc w:val="center"/>
              <w:rPr>
                <w:rFonts w:ascii="Times New Roman" w:hAnsi="Times New Roman" w:cs="Times New Roman"/>
                <w:b/>
                <w:bCs/>
                <w:noProof/>
              </w:rPr>
            </w:pPr>
            <w:r w:rsidRPr="00846146">
              <w:rPr>
                <w:rFonts w:ascii="Times New Roman" w:hAnsi="Times New Roman" w:cs="Times New Roman"/>
                <w:b/>
                <w:bCs/>
                <w:noProof/>
              </w:rPr>
              <w:t>Стоимость обучения/ год</w:t>
            </w:r>
          </w:p>
        </w:tc>
        <w:tc>
          <w:tcPr>
            <w:tcW w:w="1874" w:type="dxa"/>
            <w:shd w:val="clear" w:color="auto" w:fill="E5B8B7" w:themeFill="accent2" w:themeFillTint="66"/>
            <w:vAlign w:val="center"/>
          </w:tcPr>
          <w:p w14:paraId="03A93575" w14:textId="77777777" w:rsidR="002E2564" w:rsidRPr="00846146" w:rsidRDefault="002E2564" w:rsidP="00945153">
            <w:pPr>
              <w:jc w:val="center"/>
              <w:rPr>
                <w:rFonts w:ascii="Times New Roman" w:hAnsi="Times New Roman" w:cs="Times New Roman"/>
                <w:b/>
                <w:bCs/>
                <w:noProof/>
              </w:rPr>
            </w:pPr>
            <w:r w:rsidRPr="00846146">
              <w:rPr>
                <w:rFonts w:ascii="Times New Roman" w:hAnsi="Times New Roman" w:cs="Times New Roman"/>
                <w:b/>
                <w:bCs/>
                <w:noProof/>
              </w:rPr>
              <w:t>Проходной балл на платное обучение</w:t>
            </w:r>
          </w:p>
        </w:tc>
      </w:tr>
      <w:tr w:rsidR="00846146" w14:paraId="2D638415" w14:textId="77777777" w:rsidTr="00846146">
        <w:tc>
          <w:tcPr>
            <w:tcW w:w="1930" w:type="dxa"/>
            <w:vMerge w:val="restart"/>
            <w:vAlign w:val="center"/>
          </w:tcPr>
          <w:p w14:paraId="320B4667"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НИУ ВШЭ</w:t>
            </w:r>
          </w:p>
          <w:p w14:paraId="4A9D8754" w14:textId="58445E98" w:rsidR="00846146" w:rsidRPr="00846146" w:rsidRDefault="00846146" w:rsidP="00945153">
            <w:pPr>
              <w:jc w:val="center"/>
              <w:rPr>
                <w:rFonts w:ascii="Times New Roman" w:hAnsi="Times New Roman" w:cs="Times New Roman"/>
                <w:noProof/>
              </w:rPr>
            </w:pPr>
          </w:p>
        </w:tc>
        <w:tc>
          <w:tcPr>
            <w:tcW w:w="2023" w:type="dxa"/>
            <w:vAlign w:val="center"/>
          </w:tcPr>
          <w:p w14:paraId="185D7271"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Юриспруденция</w:t>
            </w:r>
          </w:p>
        </w:tc>
        <w:tc>
          <w:tcPr>
            <w:tcW w:w="1874" w:type="dxa"/>
            <w:vAlign w:val="center"/>
          </w:tcPr>
          <w:p w14:paraId="53FC131F"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377 (ср. балл 94,25)</w:t>
            </w:r>
          </w:p>
        </w:tc>
        <w:tc>
          <w:tcPr>
            <w:tcW w:w="1870" w:type="dxa"/>
            <w:vAlign w:val="center"/>
          </w:tcPr>
          <w:p w14:paraId="08765D56"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430 000</w:t>
            </w:r>
          </w:p>
        </w:tc>
        <w:tc>
          <w:tcPr>
            <w:tcW w:w="1874" w:type="dxa"/>
            <w:vAlign w:val="center"/>
          </w:tcPr>
          <w:p w14:paraId="3FE77440"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225</w:t>
            </w:r>
          </w:p>
        </w:tc>
      </w:tr>
      <w:tr w:rsidR="00846146" w14:paraId="293BE46E" w14:textId="77777777" w:rsidTr="00846146">
        <w:tc>
          <w:tcPr>
            <w:tcW w:w="1930" w:type="dxa"/>
            <w:vMerge/>
            <w:vAlign w:val="center"/>
          </w:tcPr>
          <w:p w14:paraId="5DCEE262" w14:textId="01DA62C1" w:rsidR="00846146" w:rsidRPr="00846146" w:rsidRDefault="00846146" w:rsidP="00945153">
            <w:pPr>
              <w:jc w:val="center"/>
              <w:rPr>
                <w:rFonts w:ascii="Times New Roman" w:hAnsi="Times New Roman" w:cs="Times New Roman"/>
                <w:noProof/>
              </w:rPr>
            </w:pPr>
          </w:p>
        </w:tc>
        <w:tc>
          <w:tcPr>
            <w:tcW w:w="2023" w:type="dxa"/>
            <w:vAlign w:val="center"/>
          </w:tcPr>
          <w:p w14:paraId="64CFB1C0"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Юриспруденция: частное право</w:t>
            </w:r>
          </w:p>
        </w:tc>
        <w:tc>
          <w:tcPr>
            <w:tcW w:w="1874" w:type="dxa"/>
            <w:vAlign w:val="center"/>
          </w:tcPr>
          <w:p w14:paraId="0EE2FF06"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384 (ср. балл 96)</w:t>
            </w:r>
          </w:p>
        </w:tc>
        <w:tc>
          <w:tcPr>
            <w:tcW w:w="1870" w:type="dxa"/>
            <w:vAlign w:val="center"/>
          </w:tcPr>
          <w:p w14:paraId="355E4EB7"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490 000</w:t>
            </w:r>
          </w:p>
        </w:tc>
        <w:tc>
          <w:tcPr>
            <w:tcW w:w="1874" w:type="dxa"/>
            <w:vAlign w:val="center"/>
          </w:tcPr>
          <w:p w14:paraId="7DFE8B88"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240</w:t>
            </w:r>
          </w:p>
        </w:tc>
      </w:tr>
      <w:tr w:rsidR="00846146" w14:paraId="7A309DDF" w14:textId="77777777" w:rsidTr="00846146">
        <w:tc>
          <w:tcPr>
            <w:tcW w:w="1930" w:type="dxa"/>
            <w:vMerge w:val="restart"/>
            <w:vAlign w:val="center"/>
          </w:tcPr>
          <w:p w14:paraId="79B72BE5" w14:textId="1B791561" w:rsidR="00846146" w:rsidRPr="00846146" w:rsidRDefault="00846146" w:rsidP="00846146">
            <w:pPr>
              <w:jc w:val="center"/>
              <w:rPr>
                <w:rFonts w:ascii="Times New Roman" w:hAnsi="Times New Roman" w:cs="Times New Roman"/>
                <w:noProof/>
              </w:rPr>
            </w:pPr>
            <w:r w:rsidRPr="00846146">
              <w:rPr>
                <w:rFonts w:ascii="Times New Roman" w:hAnsi="Times New Roman" w:cs="Times New Roman"/>
                <w:noProof/>
              </w:rPr>
              <w:t>МГУ</w:t>
            </w:r>
          </w:p>
        </w:tc>
        <w:tc>
          <w:tcPr>
            <w:tcW w:w="2023" w:type="dxa"/>
            <w:vAlign w:val="center"/>
          </w:tcPr>
          <w:p w14:paraId="031BEB87"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Юриспруденция</w:t>
            </w:r>
          </w:p>
        </w:tc>
        <w:tc>
          <w:tcPr>
            <w:tcW w:w="1874" w:type="dxa"/>
            <w:vAlign w:val="center"/>
          </w:tcPr>
          <w:p w14:paraId="61274CEB"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346 (ср. 86,5)</w:t>
            </w:r>
          </w:p>
        </w:tc>
        <w:tc>
          <w:tcPr>
            <w:tcW w:w="1870" w:type="dxa"/>
            <w:vAlign w:val="center"/>
          </w:tcPr>
          <w:p w14:paraId="3BBEBA07"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325 000</w:t>
            </w:r>
          </w:p>
        </w:tc>
        <w:tc>
          <w:tcPr>
            <w:tcW w:w="1874" w:type="dxa"/>
            <w:vAlign w:val="center"/>
          </w:tcPr>
          <w:p w14:paraId="1EF3632E"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150</w:t>
            </w:r>
          </w:p>
        </w:tc>
      </w:tr>
      <w:tr w:rsidR="00846146" w14:paraId="7BFFB0D0" w14:textId="77777777" w:rsidTr="00846146">
        <w:tc>
          <w:tcPr>
            <w:tcW w:w="1930" w:type="dxa"/>
            <w:vMerge/>
            <w:vAlign w:val="center"/>
          </w:tcPr>
          <w:p w14:paraId="36255CC3" w14:textId="4CA11328" w:rsidR="00846146" w:rsidRPr="00846146" w:rsidRDefault="00846146" w:rsidP="00945153">
            <w:pPr>
              <w:jc w:val="center"/>
              <w:rPr>
                <w:rFonts w:ascii="Times New Roman" w:hAnsi="Times New Roman" w:cs="Times New Roman"/>
                <w:noProof/>
              </w:rPr>
            </w:pPr>
          </w:p>
        </w:tc>
        <w:tc>
          <w:tcPr>
            <w:tcW w:w="2023" w:type="dxa"/>
            <w:vAlign w:val="center"/>
          </w:tcPr>
          <w:p w14:paraId="52647C48"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Юриспруденция: международно-правовой профиль</w:t>
            </w:r>
          </w:p>
        </w:tc>
        <w:tc>
          <w:tcPr>
            <w:tcW w:w="1874" w:type="dxa"/>
            <w:vAlign w:val="center"/>
          </w:tcPr>
          <w:p w14:paraId="7400AF05"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нет бюджета</w:t>
            </w:r>
          </w:p>
        </w:tc>
        <w:tc>
          <w:tcPr>
            <w:tcW w:w="1870" w:type="dxa"/>
            <w:vAlign w:val="center"/>
          </w:tcPr>
          <w:p w14:paraId="59473CFD"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399 000</w:t>
            </w:r>
          </w:p>
        </w:tc>
        <w:tc>
          <w:tcPr>
            <w:tcW w:w="1874" w:type="dxa"/>
            <w:vAlign w:val="center"/>
          </w:tcPr>
          <w:p w14:paraId="1CFB9E96"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170</w:t>
            </w:r>
          </w:p>
        </w:tc>
      </w:tr>
      <w:tr w:rsidR="00846146" w14:paraId="6D3F81F3" w14:textId="77777777" w:rsidTr="00846146">
        <w:tc>
          <w:tcPr>
            <w:tcW w:w="1930" w:type="dxa"/>
            <w:vMerge w:val="restart"/>
            <w:vAlign w:val="center"/>
          </w:tcPr>
          <w:p w14:paraId="5C373D10"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МГИМО</w:t>
            </w:r>
          </w:p>
          <w:p w14:paraId="1B2F10FA" w14:textId="01622475" w:rsidR="00846146" w:rsidRPr="00846146" w:rsidRDefault="00846146" w:rsidP="00846146">
            <w:pPr>
              <w:rPr>
                <w:rFonts w:ascii="Times New Roman" w:hAnsi="Times New Roman" w:cs="Times New Roman"/>
                <w:noProof/>
              </w:rPr>
            </w:pPr>
          </w:p>
        </w:tc>
        <w:tc>
          <w:tcPr>
            <w:tcW w:w="2023" w:type="dxa"/>
            <w:vAlign w:val="center"/>
          </w:tcPr>
          <w:p w14:paraId="77AB1292"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Международно-правовая юриспруденция</w:t>
            </w:r>
          </w:p>
        </w:tc>
        <w:tc>
          <w:tcPr>
            <w:tcW w:w="1874" w:type="dxa"/>
            <w:vAlign w:val="center"/>
          </w:tcPr>
          <w:p w14:paraId="78F45D60"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 xml:space="preserve">378 (ср.балл </w:t>
            </w:r>
            <w:r w:rsidRPr="00846146">
              <w:rPr>
                <w:rFonts w:ascii="Times New Roman" w:hAnsi="Times New Roman" w:cs="Times New Roman"/>
                <w:noProof/>
                <w:lang w:val="en-US"/>
              </w:rPr>
              <w:t>94,5</w:t>
            </w:r>
            <w:r w:rsidRPr="00846146">
              <w:rPr>
                <w:rFonts w:ascii="Times New Roman" w:hAnsi="Times New Roman" w:cs="Times New Roman"/>
                <w:noProof/>
              </w:rPr>
              <w:t>)</w:t>
            </w:r>
          </w:p>
        </w:tc>
        <w:tc>
          <w:tcPr>
            <w:tcW w:w="1870" w:type="dxa"/>
            <w:vAlign w:val="center"/>
          </w:tcPr>
          <w:p w14:paraId="51AF3345"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538 000</w:t>
            </w:r>
          </w:p>
        </w:tc>
        <w:tc>
          <w:tcPr>
            <w:tcW w:w="1874" w:type="dxa"/>
            <w:vAlign w:val="center"/>
          </w:tcPr>
          <w:p w14:paraId="494EC099"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350</w:t>
            </w:r>
          </w:p>
        </w:tc>
      </w:tr>
      <w:tr w:rsidR="00846146" w14:paraId="4DE10DE3" w14:textId="77777777" w:rsidTr="00846146">
        <w:tc>
          <w:tcPr>
            <w:tcW w:w="1930" w:type="dxa"/>
            <w:vMerge/>
            <w:vAlign w:val="center"/>
          </w:tcPr>
          <w:p w14:paraId="38693559" w14:textId="7EE61818" w:rsidR="00846146" w:rsidRPr="00846146" w:rsidRDefault="00846146" w:rsidP="00945153">
            <w:pPr>
              <w:jc w:val="center"/>
              <w:rPr>
                <w:rFonts w:ascii="Times New Roman" w:hAnsi="Times New Roman" w:cs="Times New Roman"/>
                <w:noProof/>
              </w:rPr>
            </w:pPr>
          </w:p>
        </w:tc>
        <w:tc>
          <w:tcPr>
            <w:tcW w:w="2023" w:type="dxa"/>
            <w:vAlign w:val="center"/>
          </w:tcPr>
          <w:p w14:paraId="37306ABA"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Международное право и юридическое обеспечение международного энергетического сотрудничества</w:t>
            </w:r>
          </w:p>
        </w:tc>
        <w:tc>
          <w:tcPr>
            <w:tcW w:w="1874" w:type="dxa"/>
            <w:vAlign w:val="center"/>
          </w:tcPr>
          <w:p w14:paraId="577B41C7"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401 (ср. балл 100,25)</w:t>
            </w:r>
          </w:p>
        </w:tc>
        <w:tc>
          <w:tcPr>
            <w:tcW w:w="1870" w:type="dxa"/>
            <w:vAlign w:val="center"/>
          </w:tcPr>
          <w:p w14:paraId="2E9751D3" w14:textId="77777777" w:rsidR="00846146" w:rsidRPr="00846146" w:rsidRDefault="00846146" w:rsidP="00945153">
            <w:pPr>
              <w:jc w:val="center"/>
              <w:rPr>
                <w:rFonts w:ascii="Times New Roman" w:hAnsi="Times New Roman" w:cs="Times New Roman"/>
                <w:noProof/>
              </w:rPr>
            </w:pPr>
            <w:r w:rsidRPr="00846146">
              <w:rPr>
                <w:rFonts w:ascii="Times New Roman" w:hAnsi="Times New Roman" w:cs="Times New Roman"/>
                <w:noProof/>
              </w:rPr>
              <w:t>592 000</w:t>
            </w:r>
          </w:p>
        </w:tc>
        <w:tc>
          <w:tcPr>
            <w:tcW w:w="1874" w:type="dxa"/>
            <w:vAlign w:val="center"/>
          </w:tcPr>
          <w:p w14:paraId="7E2AE005" w14:textId="0F35EE20" w:rsidR="00846146" w:rsidRPr="00846146" w:rsidRDefault="00846146" w:rsidP="00945153">
            <w:pPr>
              <w:jc w:val="center"/>
              <w:rPr>
                <w:rFonts w:ascii="Times New Roman" w:hAnsi="Times New Roman" w:cs="Times New Roman"/>
                <w:noProof/>
              </w:rPr>
            </w:pPr>
            <w:r>
              <w:rPr>
                <w:rFonts w:ascii="Times New Roman" w:hAnsi="Times New Roman" w:cs="Times New Roman"/>
                <w:noProof/>
              </w:rPr>
              <w:t>?</w:t>
            </w:r>
          </w:p>
        </w:tc>
      </w:tr>
      <w:tr w:rsidR="002E2564" w14:paraId="2C7B4027" w14:textId="77777777" w:rsidTr="00846146">
        <w:tc>
          <w:tcPr>
            <w:tcW w:w="1930" w:type="dxa"/>
            <w:vAlign w:val="center"/>
          </w:tcPr>
          <w:p w14:paraId="4DDE90DC" w14:textId="77777777" w:rsidR="002E2564" w:rsidRPr="00846146" w:rsidRDefault="002E2564" w:rsidP="00945153">
            <w:pPr>
              <w:jc w:val="center"/>
              <w:rPr>
                <w:rFonts w:ascii="Times New Roman" w:hAnsi="Times New Roman" w:cs="Times New Roman"/>
                <w:noProof/>
              </w:rPr>
            </w:pPr>
            <w:r w:rsidRPr="00846146">
              <w:rPr>
                <w:rFonts w:ascii="Times New Roman" w:hAnsi="Times New Roman" w:cs="Times New Roman"/>
                <w:noProof/>
              </w:rPr>
              <w:t>МГЮА</w:t>
            </w:r>
          </w:p>
        </w:tc>
        <w:tc>
          <w:tcPr>
            <w:tcW w:w="2023" w:type="dxa"/>
            <w:vAlign w:val="center"/>
          </w:tcPr>
          <w:p w14:paraId="6E682821" w14:textId="77777777" w:rsidR="002E2564" w:rsidRPr="00846146" w:rsidRDefault="002E2564" w:rsidP="00945153">
            <w:pPr>
              <w:jc w:val="center"/>
              <w:rPr>
                <w:rFonts w:ascii="Times New Roman" w:hAnsi="Times New Roman" w:cs="Times New Roman"/>
                <w:noProof/>
              </w:rPr>
            </w:pPr>
            <w:r w:rsidRPr="00846146">
              <w:rPr>
                <w:rFonts w:ascii="Times New Roman" w:hAnsi="Times New Roman" w:cs="Times New Roman"/>
                <w:noProof/>
              </w:rPr>
              <w:t>Юриспруденция</w:t>
            </w:r>
          </w:p>
        </w:tc>
        <w:tc>
          <w:tcPr>
            <w:tcW w:w="1874" w:type="dxa"/>
            <w:vAlign w:val="center"/>
          </w:tcPr>
          <w:p w14:paraId="2CD85C85" w14:textId="6095529C" w:rsidR="002E2564" w:rsidRPr="00846146" w:rsidRDefault="002E2564" w:rsidP="00945153">
            <w:pPr>
              <w:jc w:val="center"/>
              <w:rPr>
                <w:rFonts w:ascii="Times New Roman" w:hAnsi="Times New Roman" w:cs="Times New Roman"/>
                <w:noProof/>
              </w:rPr>
            </w:pPr>
            <w:r w:rsidRPr="00846146">
              <w:rPr>
                <w:rFonts w:ascii="Times New Roman" w:hAnsi="Times New Roman" w:cs="Times New Roman"/>
                <w:noProof/>
              </w:rPr>
              <w:t>265 (ср. балл 88</w:t>
            </w:r>
            <w:r w:rsidR="00846146">
              <w:rPr>
                <w:rFonts w:ascii="Times New Roman" w:hAnsi="Times New Roman" w:cs="Times New Roman"/>
                <w:noProof/>
              </w:rPr>
              <w:t>,</w:t>
            </w:r>
            <w:r w:rsidRPr="00846146">
              <w:rPr>
                <w:rFonts w:ascii="Times New Roman" w:hAnsi="Times New Roman" w:cs="Times New Roman"/>
                <w:noProof/>
              </w:rPr>
              <w:t>3)</w:t>
            </w:r>
          </w:p>
        </w:tc>
        <w:tc>
          <w:tcPr>
            <w:tcW w:w="1870" w:type="dxa"/>
            <w:vAlign w:val="center"/>
          </w:tcPr>
          <w:p w14:paraId="03622EC4" w14:textId="77777777" w:rsidR="002E2564" w:rsidRPr="00846146" w:rsidRDefault="002E2564" w:rsidP="00945153">
            <w:pPr>
              <w:jc w:val="center"/>
              <w:rPr>
                <w:rFonts w:ascii="Times New Roman" w:hAnsi="Times New Roman" w:cs="Times New Roman"/>
                <w:noProof/>
              </w:rPr>
            </w:pPr>
            <w:r w:rsidRPr="00846146">
              <w:rPr>
                <w:rFonts w:ascii="Times New Roman" w:hAnsi="Times New Roman" w:cs="Times New Roman"/>
                <w:noProof/>
              </w:rPr>
              <w:t>177000-375000</w:t>
            </w:r>
          </w:p>
        </w:tc>
        <w:tc>
          <w:tcPr>
            <w:tcW w:w="1874" w:type="dxa"/>
            <w:vAlign w:val="center"/>
          </w:tcPr>
          <w:p w14:paraId="68A8BD83" w14:textId="77777777" w:rsidR="002E2564" w:rsidRPr="00846146" w:rsidRDefault="002E2564" w:rsidP="00945153">
            <w:pPr>
              <w:jc w:val="center"/>
              <w:rPr>
                <w:rFonts w:ascii="Times New Roman" w:hAnsi="Times New Roman" w:cs="Times New Roman"/>
                <w:noProof/>
              </w:rPr>
            </w:pPr>
            <w:r w:rsidRPr="00846146">
              <w:rPr>
                <w:rFonts w:ascii="Times New Roman" w:hAnsi="Times New Roman" w:cs="Times New Roman"/>
                <w:noProof/>
              </w:rPr>
              <w:t>160</w:t>
            </w:r>
          </w:p>
        </w:tc>
      </w:tr>
    </w:tbl>
    <w:p w14:paraId="0F58F1C9" w14:textId="77777777" w:rsidR="002E2564" w:rsidRDefault="002E2564"/>
    <w:p w14:paraId="624068C9" w14:textId="77777777" w:rsidR="002E2564" w:rsidRDefault="002E2564"/>
    <w:p w14:paraId="5C00CCC5" w14:textId="77777777" w:rsidR="00D7061A" w:rsidRDefault="00D7061A"/>
    <w:sectPr w:rsidR="00D7061A" w:rsidSect="00214B43">
      <w:footerReference w:type="default" r:id="rId9"/>
      <w:pgSz w:w="11906" w:h="16838"/>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EF16F" w14:textId="77777777" w:rsidR="00862904" w:rsidRDefault="00862904" w:rsidP="002E2564">
      <w:pPr>
        <w:spacing w:after="0" w:line="240" w:lineRule="auto"/>
      </w:pPr>
      <w:r>
        <w:separator/>
      </w:r>
    </w:p>
  </w:endnote>
  <w:endnote w:type="continuationSeparator" w:id="0">
    <w:p w14:paraId="51AB6E67" w14:textId="77777777" w:rsidR="00862904" w:rsidRDefault="00862904" w:rsidP="002E2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Franklin Gothic Heavy">
    <w:altName w:val="Franklin Gothic Heavy"/>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3102914"/>
      <w:docPartObj>
        <w:docPartGallery w:val="Page Numbers (Bottom of Page)"/>
        <w:docPartUnique/>
      </w:docPartObj>
    </w:sdtPr>
    <w:sdtEndPr>
      <w:rPr>
        <w:rFonts w:ascii="Times New Roman" w:hAnsi="Times New Roman" w:cs="Times New Roman"/>
      </w:rPr>
    </w:sdtEndPr>
    <w:sdtContent>
      <w:p w14:paraId="2221063F" w14:textId="6426FC74" w:rsidR="005C681D" w:rsidRPr="005C681D" w:rsidRDefault="005C681D">
        <w:pPr>
          <w:pStyle w:val="ad"/>
          <w:jc w:val="center"/>
          <w:rPr>
            <w:rFonts w:ascii="Times New Roman" w:hAnsi="Times New Roman" w:cs="Times New Roman"/>
          </w:rPr>
        </w:pPr>
        <w:r w:rsidRPr="005C681D">
          <w:rPr>
            <w:rFonts w:ascii="Times New Roman" w:hAnsi="Times New Roman" w:cs="Times New Roman"/>
          </w:rPr>
          <w:fldChar w:fldCharType="begin"/>
        </w:r>
        <w:r w:rsidRPr="005C681D">
          <w:rPr>
            <w:rFonts w:ascii="Times New Roman" w:hAnsi="Times New Roman" w:cs="Times New Roman"/>
          </w:rPr>
          <w:instrText>PAGE   \* MERGEFORMAT</w:instrText>
        </w:r>
        <w:r w:rsidRPr="005C681D">
          <w:rPr>
            <w:rFonts w:ascii="Times New Roman" w:hAnsi="Times New Roman" w:cs="Times New Roman"/>
          </w:rPr>
          <w:fldChar w:fldCharType="separate"/>
        </w:r>
        <w:r w:rsidRPr="005C681D">
          <w:rPr>
            <w:rFonts w:ascii="Times New Roman" w:hAnsi="Times New Roman" w:cs="Times New Roman"/>
          </w:rPr>
          <w:t>2</w:t>
        </w:r>
        <w:r w:rsidRPr="005C681D">
          <w:rPr>
            <w:rFonts w:ascii="Times New Roman" w:hAnsi="Times New Roman" w:cs="Times New Roman"/>
          </w:rPr>
          <w:fldChar w:fldCharType="end"/>
        </w:r>
      </w:p>
    </w:sdtContent>
  </w:sdt>
  <w:p w14:paraId="1D69129B" w14:textId="77777777" w:rsidR="005C681D" w:rsidRDefault="005C681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4CF44" w14:textId="77777777" w:rsidR="00862904" w:rsidRDefault="00862904" w:rsidP="002E2564">
      <w:pPr>
        <w:spacing w:after="0" w:line="240" w:lineRule="auto"/>
      </w:pPr>
      <w:r>
        <w:separator/>
      </w:r>
    </w:p>
  </w:footnote>
  <w:footnote w:type="continuationSeparator" w:id="0">
    <w:p w14:paraId="0EF272EC" w14:textId="77777777" w:rsidR="00862904" w:rsidRDefault="00862904" w:rsidP="002E2564">
      <w:pPr>
        <w:spacing w:after="0" w:line="240" w:lineRule="auto"/>
      </w:pPr>
      <w:r>
        <w:continuationSeparator/>
      </w:r>
    </w:p>
  </w:footnote>
  <w:footnote w:id="1">
    <w:p w14:paraId="455B109A" w14:textId="77777777" w:rsidR="00214B43" w:rsidRDefault="00214B43" w:rsidP="00214B43">
      <w:pPr>
        <w:pStyle w:val="a8"/>
        <w:jc w:val="both"/>
      </w:pPr>
      <w:r>
        <w:rPr>
          <w:rStyle w:val="a7"/>
        </w:rPr>
        <w:footnoteRef/>
      </w:r>
      <w:r>
        <w:t xml:space="preserve"> </w:t>
      </w:r>
      <w:r w:rsidRPr="000F408F">
        <w:rPr>
          <w:sz w:val="20"/>
          <w:szCs w:val="18"/>
        </w:rPr>
        <w:t>В данном случае мы не рассматриваем</w:t>
      </w:r>
      <w:r>
        <w:rPr>
          <w:sz w:val="20"/>
          <w:szCs w:val="18"/>
        </w:rPr>
        <w:t xml:space="preserve"> особые права, связанные с социальным положением и</w:t>
      </w:r>
      <w:r w:rsidR="001D6190">
        <w:rPr>
          <w:sz w:val="20"/>
          <w:szCs w:val="18"/>
        </w:rPr>
        <w:t>ли</w:t>
      </w:r>
      <w:r>
        <w:rPr>
          <w:sz w:val="20"/>
          <w:szCs w:val="18"/>
        </w:rPr>
        <w:t xml:space="preserve"> здоровьем</w:t>
      </w:r>
      <w:r w:rsidR="001D6190">
        <w:rPr>
          <w:sz w:val="20"/>
          <w:szCs w:val="18"/>
        </w:rPr>
        <w:t>, а также целевой отбор.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C336B"/>
    <w:multiLevelType w:val="hybridMultilevel"/>
    <w:tmpl w:val="85B4CE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6EF03602"/>
    <w:multiLevelType w:val="hybridMultilevel"/>
    <w:tmpl w:val="67D48B90"/>
    <w:lvl w:ilvl="0" w:tplc="93A0E4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047B82"/>
    <w:multiLevelType w:val="hybridMultilevel"/>
    <w:tmpl w:val="BFC2F794"/>
    <w:lvl w:ilvl="0" w:tplc="44607F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564"/>
    <w:rsid w:val="000A1626"/>
    <w:rsid w:val="001D6190"/>
    <w:rsid w:val="00214B43"/>
    <w:rsid w:val="002E2564"/>
    <w:rsid w:val="003164A9"/>
    <w:rsid w:val="00366194"/>
    <w:rsid w:val="00424EEE"/>
    <w:rsid w:val="005A74BD"/>
    <w:rsid w:val="005C44B9"/>
    <w:rsid w:val="005C681D"/>
    <w:rsid w:val="00687FF3"/>
    <w:rsid w:val="006A573A"/>
    <w:rsid w:val="006E42A4"/>
    <w:rsid w:val="00846146"/>
    <w:rsid w:val="00862904"/>
    <w:rsid w:val="00AD2C00"/>
    <w:rsid w:val="00D7061A"/>
    <w:rsid w:val="00FF6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9311B"/>
  <w15:docId w15:val="{FE369D89-E432-4785-9897-D983C23CF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256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2564"/>
    <w:rPr>
      <w:rFonts w:ascii="Tahoma" w:hAnsi="Tahoma" w:cs="Tahoma"/>
      <w:sz w:val="16"/>
      <w:szCs w:val="16"/>
    </w:rPr>
  </w:style>
  <w:style w:type="table" w:styleId="a5">
    <w:name w:val="Table Grid"/>
    <w:basedOn w:val="a1"/>
    <w:uiPriority w:val="39"/>
    <w:rsid w:val="002E2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E2564"/>
    <w:rPr>
      <w:color w:val="0000FF" w:themeColor="hyperlink"/>
      <w:u w:val="single"/>
    </w:rPr>
  </w:style>
  <w:style w:type="character" w:styleId="a7">
    <w:name w:val="footnote reference"/>
    <w:basedOn w:val="a0"/>
    <w:uiPriority w:val="99"/>
    <w:semiHidden/>
    <w:unhideWhenUsed/>
    <w:rsid w:val="002E2564"/>
    <w:rPr>
      <w:vertAlign w:val="superscript"/>
    </w:rPr>
  </w:style>
  <w:style w:type="paragraph" w:styleId="a8">
    <w:name w:val="footnote text"/>
    <w:basedOn w:val="a"/>
    <w:link w:val="a9"/>
    <w:uiPriority w:val="99"/>
    <w:semiHidden/>
    <w:unhideWhenUsed/>
    <w:rsid w:val="002E2564"/>
    <w:pPr>
      <w:spacing w:after="0" w:line="240" w:lineRule="auto"/>
    </w:pPr>
    <w:rPr>
      <w:rFonts w:ascii="Times New Roman" w:hAnsi="Times New Roman"/>
      <w:szCs w:val="20"/>
    </w:rPr>
  </w:style>
  <w:style w:type="character" w:customStyle="1" w:styleId="a9">
    <w:name w:val="Текст сноски Знак"/>
    <w:basedOn w:val="a0"/>
    <w:link w:val="a8"/>
    <w:uiPriority w:val="99"/>
    <w:semiHidden/>
    <w:rsid w:val="002E2564"/>
    <w:rPr>
      <w:rFonts w:ascii="Times New Roman" w:hAnsi="Times New Roman"/>
      <w:szCs w:val="20"/>
    </w:rPr>
  </w:style>
  <w:style w:type="paragraph" w:styleId="aa">
    <w:name w:val="List Paragraph"/>
    <w:basedOn w:val="a"/>
    <w:uiPriority w:val="34"/>
    <w:unhideWhenUsed/>
    <w:qFormat/>
    <w:rsid w:val="002E2564"/>
    <w:pPr>
      <w:spacing w:after="0" w:line="259" w:lineRule="auto"/>
      <w:ind w:left="720"/>
      <w:contextualSpacing/>
    </w:pPr>
    <w:rPr>
      <w:rFonts w:ascii="Times New Roman" w:hAnsi="Times New Roman"/>
    </w:rPr>
  </w:style>
  <w:style w:type="paragraph" w:styleId="ab">
    <w:name w:val="header"/>
    <w:basedOn w:val="a"/>
    <w:link w:val="ac"/>
    <w:uiPriority w:val="99"/>
    <w:unhideWhenUsed/>
    <w:rsid w:val="005C681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681D"/>
  </w:style>
  <w:style w:type="paragraph" w:styleId="ad">
    <w:name w:val="footer"/>
    <w:basedOn w:val="a"/>
    <w:link w:val="ae"/>
    <w:uiPriority w:val="99"/>
    <w:unhideWhenUsed/>
    <w:rsid w:val="005C681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C6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ivashk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B71D896D78A435C8AE216E4E67C977A"/>
        <w:category>
          <w:name w:val="Общие"/>
          <w:gallery w:val="placeholder"/>
        </w:category>
        <w:types>
          <w:type w:val="bbPlcHdr"/>
        </w:types>
        <w:behaviors>
          <w:behavior w:val="content"/>
        </w:behaviors>
        <w:guid w:val="{B5DB84AB-5EE1-4C6D-8CC7-76C5FBE4911C}"/>
      </w:docPartPr>
      <w:docPartBody>
        <w:p w:rsidR="00F10404" w:rsidRDefault="00B60E85" w:rsidP="00B60E85">
          <w:pPr>
            <w:pStyle w:val="5B71D896D78A435C8AE216E4E67C977A"/>
          </w:pPr>
          <w:r>
            <w:rPr>
              <w:noProof/>
              <w:lang w:bidi="ru-RU"/>
            </w:rPr>
            <w:t>Ваше имя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Franklin Gothic Heavy">
    <w:altName w:val="Franklin Gothic Heavy"/>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E85"/>
    <w:rsid w:val="003320FC"/>
    <w:rsid w:val="007623F7"/>
    <w:rsid w:val="009E1325"/>
    <w:rsid w:val="00B60E85"/>
    <w:rsid w:val="00EA4E19"/>
    <w:rsid w:val="00F10404"/>
    <w:rsid w:val="00FF4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B71D896D78A435C8AE216E4E67C977A">
    <w:name w:val="5B71D896D78A435C8AE216E4E67C977A"/>
    <w:rsid w:val="00B60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1522</Words>
  <Characters>8681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Дарья Ивашко</cp:lastModifiedBy>
  <cp:revision>4</cp:revision>
  <dcterms:created xsi:type="dcterms:W3CDTF">2019-10-16T19:01:00Z</dcterms:created>
  <dcterms:modified xsi:type="dcterms:W3CDTF">2021-02-26T19:52:00Z</dcterms:modified>
  <cp:contentStatus>ВАШИ ДЕТИ – ОЛИМПИАДНИКИ</cp:contentStatus>
</cp:coreProperties>
</file>